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8E8" w:rsidRPr="00D1226D" w:rsidRDefault="004548E8" w:rsidP="00B20A96">
      <w:pPr>
        <w:pStyle w:val="Footer"/>
        <w:jc w:val="right"/>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alt="LOGO INSTITUTO NCE SEM TEXTO  (1)" style="position:absolute;left:0;text-align:left;margin-left:7.7pt;margin-top:-15.6pt;width:117.35pt;height:118pt;z-index:251658240;visibility:visible">
            <v:imagedata r:id="rId5" o:title=""/>
            <w10:wrap type="square"/>
          </v:shape>
        </w:pict>
      </w:r>
      <w:r>
        <w:rPr>
          <w:sz w:val="18"/>
          <w:szCs w:val="18"/>
        </w:rPr>
        <w:t xml:space="preserve"> Universidade Federal do Rio de Janeiro</w:t>
      </w:r>
    </w:p>
    <w:p w:rsidR="004548E8" w:rsidRDefault="004548E8" w:rsidP="00DB37AF">
      <w:pPr>
        <w:pStyle w:val="Footer"/>
        <w:jc w:val="right"/>
        <w:rPr>
          <w:sz w:val="18"/>
          <w:szCs w:val="18"/>
        </w:rPr>
      </w:pPr>
      <w:r w:rsidRPr="00D1226D">
        <w:rPr>
          <w:sz w:val="18"/>
          <w:szCs w:val="18"/>
        </w:rPr>
        <w:t>Instituto Tércio Pacitti de Aplicações e Pesquisas Computacionais</w:t>
      </w:r>
      <w:r>
        <w:rPr>
          <w:sz w:val="18"/>
          <w:szCs w:val="18"/>
        </w:rPr>
        <w:t xml:space="preserve"> - NCE</w:t>
      </w:r>
    </w:p>
    <w:p w:rsidR="004548E8" w:rsidRDefault="004548E8" w:rsidP="00DB37AF">
      <w:pPr>
        <w:pStyle w:val="Footer"/>
        <w:jc w:val="right"/>
        <w:rPr>
          <w:sz w:val="18"/>
          <w:szCs w:val="18"/>
        </w:rPr>
      </w:pPr>
      <w:r w:rsidRPr="00D1226D">
        <w:rPr>
          <w:sz w:val="18"/>
          <w:szCs w:val="18"/>
        </w:rPr>
        <w:t xml:space="preserve">Av. Athos da Silveira Ramos, 274 – Edifício do CCMN - Bloco C  </w:t>
      </w:r>
    </w:p>
    <w:p w:rsidR="004548E8" w:rsidRDefault="004548E8" w:rsidP="00DB37AF">
      <w:pPr>
        <w:pStyle w:val="Footer"/>
        <w:jc w:val="right"/>
        <w:rPr>
          <w:sz w:val="18"/>
          <w:szCs w:val="18"/>
        </w:rPr>
      </w:pPr>
      <w:r w:rsidRPr="00D1226D">
        <w:rPr>
          <w:sz w:val="18"/>
          <w:szCs w:val="18"/>
        </w:rPr>
        <w:t>Cidade Universitária</w:t>
      </w:r>
      <w:r>
        <w:rPr>
          <w:sz w:val="18"/>
          <w:szCs w:val="18"/>
        </w:rPr>
        <w:t xml:space="preserve"> - </w:t>
      </w:r>
      <w:r w:rsidRPr="00D1226D">
        <w:rPr>
          <w:sz w:val="18"/>
          <w:szCs w:val="18"/>
        </w:rPr>
        <w:t>Rio de Janeiro – CEP 21941-916</w:t>
      </w:r>
    </w:p>
    <w:p w:rsidR="004548E8" w:rsidRPr="00D1226D" w:rsidRDefault="004548E8" w:rsidP="00DB37AF">
      <w:pPr>
        <w:pStyle w:val="Footer"/>
        <w:jc w:val="right"/>
        <w:rPr>
          <w:sz w:val="18"/>
          <w:szCs w:val="18"/>
        </w:rPr>
      </w:pPr>
      <w:r w:rsidRPr="00D1226D">
        <w:rPr>
          <w:sz w:val="18"/>
          <w:szCs w:val="18"/>
        </w:rPr>
        <w:t xml:space="preserve"> Caixa Postal 2324 - Rio de Janeiro, RJ – Brasil</w:t>
      </w:r>
    </w:p>
    <w:p w:rsidR="004548E8" w:rsidRDefault="004548E8" w:rsidP="00DB37AF">
      <w:pPr>
        <w:spacing w:after="0" w:line="240" w:lineRule="auto"/>
        <w:jc w:val="right"/>
        <w:rPr>
          <w:sz w:val="18"/>
          <w:szCs w:val="18"/>
        </w:rPr>
      </w:pPr>
      <w:r w:rsidRPr="00D1226D">
        <w:rPr>
          <w:sz w:val="18"/>
          <w:szCs w:val="18"/>
        </w:rPr>
        <w:t>Telefones: (21) 2598-3200 / 3201</w:t>
      </w:r>
    </w:p>
    <w:p w:rsidR="004548E8" w:rsidRDefault="004548E8" w:rsidP="00DB37AF">
      <w:pPr>
        <w:spacing w:after="0" w:line="240" w:lineRule="auto"/>
        <w:jc w:val="right"/>
        <w:rPr>
          <w:sz w:val="18"/>
          <w:szCs w:val="18"/>
        </w:rPr>
      </w:pPr>
      <w:r w:rsidRPr="00D1226D">
        <w:rPr>
          <w:sz w:val="18"/>
          <w:szCs w:val="18"/>
        </w:rPr>
        <w:t xml:space="preserve"> </w:t>
      </w:r>
      <w:hyperlink r:id="rId6" w:history="1">
        <w:r w:rsidRPr="0062355A">
          <w:rPr>
            <w:rStyle w:val="Hyperlink"/>
            <w:sz w:val="18"/>
            <w:szCs w:val="18"/>
          </w:rPr>
          <w:t>http://www.nce.ufrj.br</w:t>
        </w:r>
      </w:hyperlink>
    </w:p>
    <w:p w:rsidR="004548E8" w:rsidRDefault="004548E8" w:rsidP="00E26273"/>
    <w:p w:rsidR="004548E8" w:rsidRDefault="004548E8" w:rsidP="00E26273">
      <w:pPr>
        <w:pStyle w:val="Default"/>
        <w:rPr>
          <w:b/>
          <w:bCs/>
          <w:sz w:val="20"/>
          <w:szCs w:val="20"/>
        </w:rPr>
      </w:pPr>
    </w:p>
    <w:p w:rsidR="004548E8" w:rsidRPr="00552EAD" w:rsidRDefault="004548E8" w:rsidP="001B625C">
      <w:pPr>
        <w:spacing w:after="0" w:line="240" w:lineRule="auto"/>
        <w:rPr>
          <w:rFonts w:ascii="Arial" w:hAnsi="Arial" w:cs="Arial"/>
          <w:szCs w:val="24"/>
        </w:rPr>
      </w:pPr>
    </w:p>
    <w:p w:rsidR="004548E8" w:rsidRDefault="004548E8">
      <w:pPr>
        <w:rPr>
          <w:rFonts w:cs="Arial"/>
          <w:b/>
          <w:szCs w:val="24"/>
        </w:rPr>
      </w:pPr>
    </w:p>
    <w:p w:rsidR="004548E8" w:rsidRDefault="004548E8" w:rsidP="00B20A96">
      <w:pPr>
        <w:jc w:val="right"/>
        <w:rPr>
          <w:rFonts w:cs="Arial"/>
          <w:b/>
          <w:smallCaps/>
          <w:sz w:val="36"/>
          <w:szCs w:val="36"/>
        </w:rPr>
      </w:pPr>
    </w:p>
    <w:p w:rsidR="004548E8" w:rsidRDefault="004548E8" w:rsidP="00B20A96">
      <w:pPr>
        <w:spacing w:after="0" w:line="240" w:lineRule="auto"/>
        <w:jc w:val="right"/>
        <w:rPr>
          <w:rFonts w:cs="Arial"/>
          <w:b/>
          <w:smallCaps/>
          <w:sz w:val="36"/>
          <w:szCs w:val="36"/>
        </w:rPr>
      </w:pPr>
      <w:r w:rsidRPr="003C267C">
        <w:rPr>
          <w:rFonts w:cs="Arial"/>
          <w:b/>
          <w:smallCaps/>
          <w:sz w:val="36"/>
          <w:szCs w:val="36"/>
        </w:rPr>
        <w:t>Proposta do curso de extensão na modalidade a distância</w:t>
      </w:r>
    </w:p>
    <w:p w:rsidR="004548E8" w:rsidRDefault="004548E8" w:rsidP="00B20A96">
      <w:pPr>
        <w:spacing w:after="0" w:line="240" w:lineRule="auto"/>
        <w:jc w:val="right"/>
        <w:rPr>
          <w:rFonts w:cs="Arial"/>
          <w:b/>
          <w:smallCaps/>
          <w:sz w:val="36"/>
          <w:szCs w:val="36"/>
        </w:rPr>
      </w:pPr>
    </w:p>
    <w:p w:rsidR="004548E8" w:rsidRPr="00E21AD7" w:rsidRDefault="004548E8" w:rsidP="00B20A96">
      <w:pPr>
        <w:spacing w:after="0" w:line="240" w:lineRule="auto"/>
        <w:jc w:val="right"/>
        <w:rPr>
          <w:rFonts w:cs="Arial"/>
          <w:smallCaps/>
          <w:sz w:val="36"/>
          <w:szCs w:val="36"/>
        </w:rPr>
      </w:pPr>
      <w:r w:rsidRPr="003C267C">
        <w:rPr>
          <w:rFonts w:cs="Arial"/>
          <w:b/>
          <w:smallCaps/>
          <w:sz w:val="36"/>
          <w:szCs w:val="36"/>
        </w:rPr>
        <w:t xml:space="preserve"> </w:t>
      </w:r>
      <w:r w:rsidRPr="003C267C">
        <w:rPr>
          <w:rFonts w:cs="Arial"/>
          <w:smallCaps/>
          <w:sz w:val="36"/>
          <w:szCs w:val="36"/>
        </w:rPr>
        <w:t>“</w:t>
      </w:r>
      <w:r>
        <w:rPr>
          <w:rFonts w:cs="Arial"/>
          <w:smallCaps/>
          <w:sz w:val="36"/>
          <w:szCs w:val="36"/>
        </w:rPr>
        <w:t xml:space="preserve">Formação Continuada de Professores </w:t>
      </w:r>
      <w:smartTag w:uri="urn:schemas-microsoft-com:office:smarttags" w:element="PersonName">
        <w:smartTagPr>
          <w:attr w:name="ProductID" w:val="EM EDUCAÇÃO ESPECIAL"/>
        </w:smartTagPr>
        <w:r>
          <w:rPr>
            <w:rFonts w:cs="Arial"/>
            <w:smallCaps/>
            <w:sz w:val="36"/>
            <w:szCs w:val="36"/>
          </w:rPr>
          <w:t>em Educação Especial</w:t>
        </w:r>
      </w:smartTag>
      <w:r>
        <w:rPr>
          <w:rFonts w:cs="Arial"/>
          <w:smallCaps/>
          <w:sz w:val="36"/>
          <w:szCs w:val="36"/>
        </w:rPr>
        <w:t xml:space="preserve"> – u</w:t>
      </w:r>
      <w:r w:rsidRPr="003C267C">
        <w:rPr>
          <w:rFonts w:cs="Arial"/>
          <w:smallCaps/>
          <w:sz w:val="36"/>
          <w:szCs w:val="36"/>
        </w:rPr>
        <w:t xml:space="preserve">tilização, operação e aplicação </w:t>
      </w:r>
      <w:r>
        <w:rPr>
          <w:rFonts w:cs="Arial"/>
          <w:smallCaps/>
          <w:sz w:val="36"/>
          <w:szCs w:val="36"/>
        </w:rPr>
        <w:t xml:space="preserve">pedagógica </w:t>
      </w:r>
      <w:r w:rsidRPr="003C267C">
        <w:rPr>
          <w:rFonts w:cs="Arial"/>
          <w:smallCaps/>
          <w:sz w:val="36"/>
          <w:szCs w:val="36"/>
        </w:rPr>
        <w:t>de softwares de Tecnologia Assistiva”</w:t>
      </w:r>
    </w:p>
    <w:p w:rsidR="004548E8" w:rsidRDefault="004548E8" w:rsidP="00B20A96">
      <w:pPr>
        <w:jc w:val="right"/>
        <w:rPr>
          <w:rFonts w:cs="Arial"/>
          <w:szCs w:val="24"/>
        </w:rPr>
      </w:pPr>
    </w:p>
    <w:p w:rsidR="004548E8" w:rsidRDefault="004548E8" w:rsidP="00B20A96">
      <w:pPr>
        <w:jc w:val="right"/>
        <w:rPr>
          <w:rFonts w:cs="Arial"/>
          <w:szCs w:val="24"/>
        </w:rPr>
      </w:pPr>
    </w:p>
    <w:p w:rsidR="004548E8" w:rsidRDefault="004548E8" w:rsidP="00B20A96">
      <w:pPr>
        <w:jc w:val="right"/>
        <w:rPr>
          <w:rFonts w:cs="Arial"/>
          <w:szCs w:val="24"/>
        </w:rPr>
      </w:pPr>
    </w:p>
    <w:p w:rsidR="004548E8" w:rsidRPr="00621E12" w:rsidRDefault="004548E8" w:rsidP="00B20A96">
      <w:pPr>
        <w:spacing w:after="0" w:line="240" w:lineRule="auto"/>
        <w:jc w:val="right"/>
        <w:rPr>
          <w:rFonts w:cs="Arial"/>
          <w:sz w:val="28"/>
          <w:szCs w:val="28"/>
        </w:rPr>
      </w:pPr>
      <w:r w:rsidRPr="00621E12">
        <w:rPr>
          <w:sz w:val="28"/>
          <w:szCs w:val="28"/>
        </w:rPr>
        <w:t xml:space="preserve">A/C: </w:t>
      </w:r>
      <w:r w:rsidRPr="00621E12">
        <w:rPr>
          <w:rFonts w:cs="Arial"/>
          <w:sz w:val="28"/>
          <w:szCs w:val="28"/>
        </w:rPr>
        <w:t>Profª Martinha Clarete Dutra dos Santos</w:t>
      </w:r>
    </w:p>
    <w:p w:rsidR="004548E8" w:rsidRDefault="004548E8" w:rsidP="00B20A96">
      <w:pPr>
        <w:spacing w:after="0" w:line="240" w:lineRule="auto"/>
        <w:jc w:val="right"/>
        <w:rPr>
          <w:rFonts w:cs="Arial"/>
          <w:sz w:val="28"/>
          <w:szCs w:val="28"/>
        </w:rPr>
      </w:pPr>
      <w:r w:rsidRPr="00621E12">
        <w:rPr>
          <w:rFonts w:cs="Arial"/>
          <w:sz w:val="28"/>
          <w:szCs w:val="28"/>
        </w:rPr>
        <w:t>Diretora de Políticas de Educação Especial</w:t>
      </w:r>
    </w:p>
    <w:p w:rsidR="004548E8" w:rsidRPr="00621E12" w:rsidRDefault="004548E8" w:rsidP="00B20A96">
      <w:pPr>
        <w:spacing w:after="0" w:line="240" w:lineRule="auto"/>
        <w:jc w:val="right"/>
        <w:rPr>
          <w:rFonts w:cs="Arial"/>
          <w:sz w:val="28"/>
          <w:szCs w:val="28"/>
        </w:rPr>
      </w:pPr>
      <w:r>
        <w:rPr>
          <w:rFonts w:cs="Arial"/>
          <w:sz w:val="28"/>
          <w:szCs w:val="28"/>
        </w:rPr>
        <w:t>SECADI-MEC</w:t>
      </w:r>
    </w:p>
    <w:p w:rsidR="004548E8" w:rsidRDefault="004548E8">
      <w:pPr>
        <w:rPr>
          <w:rFonts w:cs="Arial"/>
          <w:sz w:val="28"/>
          <w:szCs w:val="28"/>
        </w:rPr>
      </w:pPr>
      <w:r>
        <w:rPr>
          <w:rFonts w:cs="Arial"/>
          <w:sz w:val="28"/>
          <w:szCs w:val="28"/>
        </w:rPr>
        <w:br w:type="page"/>
      </w:r>
    </w:p>
    <w:p w:rsidR="004548E8" w:rsidRPr="00D1226D" w:rsidRDefault="004548E8" w:rsidP="003C267C">
      <w:pPr>
        <w:pStyle w:val="Footer"/>
        <w:jc w:val="right"/>
        <w:rPr>
          <w:sz w:val="18"/>
          <w:szCs w:val="18"/>
        </w:rPr>
      </w:pPr>
      <w:r>
        <w:rPr>
          <w:noProof/>
        </w:rPr>
        <w:pict>
          <v:shape id="_x0000_s1027" type="#_x0000_t75" alt="LOGO INSTITUTO NCE SEM TEXTO  (1)" style="position:absolute;left:0;text-align:left;margin-left:7.7pt;margin-top:-15.6pt;width:117.35pt;height:118pt;z-index:251659264;visibility:visible">
            <v:imagedata r:id="rId5" o:title=""/>
            <w10:wrap type="square"/>
          </v:shape>
        </w:pict>
      </w:r>
      <w:r>
        <w:rPr>
          <w:sz w:val="18"/>
          <w:szCs w:val="18"/>
        </w:rPr>
        <w:t>Universidade Federal do Rio de Janeiro</w:t>
      </w:r>
    </w:p>
    <w:p w:rsidR="004548E8" w:rsidRDefault="004548E8" w:rsidP="003C267C">
      <w:pPr>
        <w:pStyle w:val="Footer"/>
        <w:jc w:val="right"/>
        <w:rPr>
          <w:sz w:val="18"/>
          <w:szCs w:val="18"/>
        </w:rPr>
      </w:pPr>
      <w:r w:rsidRPr="00D1226D">
        <w:rPr>
          <w:sz w:val="18"/>
          <w:szCs w:val="18"/>
        </w:rPr>
        <w:t>Instituto Tércio Pacitti de Aplicações e Pesquisas Computacionais</w:t>
      </w:r>
      <w:r>
        <w:rPr>
          <w:sz w:val="18"/>
          <w:szCs w:val="18"/>
        </w:rPr>
        <w:t xml:space="preserve"> - NCE</w:t>
      </w:r>
    </w:p>
    <w:p w:rsidR="004548E8" w:rsidRDefault="004548E8" w:rsidP="003C267C">
      <w:pPr>
        <w:pStyle w:val="Footer"/>
        <w:jc w:val="right"/>
        <w:rPr>
          <w:sz w:val="18"/>
          <w:szCs w:val="18"/>
        </w:rPr>
      </w:pPr>
      <w:r w:rsidRPr="00D1226D">
        <w:rPr>
          <w:sz w:val="18"/>
          <w:szCs w:val="18"/>
        </w:rPr>
        <w:t xml:space="preserve">Av. Athos da Silveira Ramos, 274 – Edifício do CCMN - Bloco C  </w:t>
      </w:r>
    </w:p>
    <w:p w:rsidR="004548E8" w:rsidRDefault="004548E8" w:rsidP="003C267C">
      <w:pPr>
        <w:pStyle w:val="Footer"/>
        <w:jc w:val="right"/>
        <w:rPr>
          <w:sz w:val="18"/>
          <w:szCs w:val="18"/>
        </w:rPr>
      </w:pPr>
      <w:r w:rsidRPr="00D1226D">
        <w:rPr>
          <w:sz w:val="18"/>
          <w:szCs w:val="18"/>
        </w:rPr>
        <w:t>Cidade Universitária</w:t>
      </w:r>
      <w:r>
        <w:rPr>
          <w:sz w:val="18"/>
          <w:szCs w:val="18"/>
        </w:rPr>
        <w:t xml:space="preserve"> - </w:t>
      </w:r>
      <w:r w:rsidRPr="00D1226D">
        <w:rPr>
          <w:sz w:val="18"/>
          <w:szCs w:val="18"/>
        </w:rPr>
        <w:t>Rio de Janeiro – CEP 21941-916</w:t>
      </w:r>
    </w:p>
    <w:p w:rsidR="004548E8" w:rsidRPr="00D1226D" w:rsidRDefault="004548E8" w:rsidP="003C267C">
      <w:pPr>
        <w:pStyle w:val="Footer"/>
        <w:jc w:val="right"/>
        <w:rPr>
          <w:sz w:val="18"/>
          <w:szCs w:val="18"/>
        </w:rPr>
      </w:pPr>
      <w:r w:rsidRPr="00D1226D">
        <w:rPr>
          <w:sz w:val="18"/>
          <w:szCs w:val="18"/>
        </w:rPr>
        <w:t xml:space="preserve"> Caixa Postal 2324 - Rio de Janeiro, RJ – Brasil</w:t>
      </w:r>
    </w:p>
    <w:p w:rsidR="004548E8" w:rsidRDefault="004548E8" w:rsidP="003C267C">
      <w:pPr>
        <w:spacing w:after="0" w:line="240" w:lineRule="auto"/>
        <w:jc w:val="right"/>
        <w:rPr>
          <w:sz w:val="18"/>
          <w:szCs w:val="18"/>
        </w:rPr>
      </w:pPr>
      <w:r w:rsidRPr="00D1226D">
        <w:rPr>
          <w:sz w:val="18"/>
          <w:szCs w:val="18"/>
        </w:rPr>
        <w:t>Telefones: (21) 2598-3200 / 3201</w:t>
      </w:r>
    </w:p>
    <w:p w:rsidR="004548E8" w:rsidRDefault="004548E8" w:rsidP="003C267C">
      <w:pPr>
        <w:spacing w:after="0" w:line="240" w:lineRule="auto"/>
        <w:jc w:val="right"/>
        <w:rPr>
          <w:sz w:val="18"/>
          <w:szCs w:val="18"/>
        </w:rPr>
      </w:pPr>
      <w:r w:rsidRPr="00D1226D">
        <w:rPr>
          <w:sz w:val="18"/>
          <w:szCs w:val="18"/>
        </w:rPr>
        <w:t xml:space="preserve"> </w:t>
      </w:r>
      <w:hyperlink r:id="rId7" w:history="1">
        <w:r w:rsidRPr="0062355A">
          <w:rPr>
            <w:rStyle w:val="Hyperlink"/>
            <w:sz w:val="18"/>
            <w:szCs w:val="18"/>
          </w:rPr>
          <w:t>http://www.nce.ufrj.br</w:t>
        </w:r>
      </w:hyperlink>
    </w:p>
    <w:p w:rsidR="004548E8" w:rsidRDefault="004548E8" w:rsidP="003C267C"/>
    <w:p w:rsidR="004548E8" w:rsidRDefault="004548E8" w:rsidP="001B625C">
      <w:pPr>
        <w:spacing w:after="0" w:line="240" w:lineRule="auto"/>
        <w:rPr>
          <w:rFonts w:cs="Arial"/>
          <w:sz w:val="24"/>
          <w:szCs w:val="24"/>
        </w:rPr>
      </w:pPr>
    </w:p>
    <w:p w:rsidR="004548E8" w:rsidRPr="003C267C" w:rsidRDefault="004548E8" w:rsidP="00DE3BEA">
      <w:pPr>
        <w:spacing w:after="0" w:line="240" w:lineRule="auto"/>
        <w:jc w:val="center"/>
        <w:rPr>
          <w:rFonts w:cs="Arial"/>
          <w:sz w:val="24"/>
          <w:szCs w:val="24"/>
        </w:rPr>
      </w:pPr>
      <w:r w:rsidRPr="003C267C">
        <w:rPr>
          <w:rFonts w:cs="Arial"/>
          <w:sz w:val="24"/>
          <w:szCs w:val="24"/>
        </w:rPr>
        <w:t xml:space="preserve">Rio de Janeiro, </w:t>
      </w:r>
      <w:r>
        <w:rPr>
          <w:rFonts w:cs="Arial"/>
          <w:sz w:val="24"/>
          <w:szCs w:val="24"/>
        </w:rPr>
        <w:t>2</w:t>
      </w:r>
      <w:r w:rsidRPr="003C267C">
        <w:rPr>
          <w:rFonts w:cs="Arial"/>
          <w:sz w:val="24"/>
          <w:szCs w:val="24"/>
        </w:rPr>
        <w:t xml:space="preserve"> de abril de 2013</w:t>
      </w:r>
    </w:p>
    <w:p w:rsidR="004548E8" w:rsidRDefault="004548E8" w:rsidP="001B625C">
      <w:pPr>
        <w:spacing w:after="0" w:line="240" w:lineRule="auto"/>
        <w:rPr>
          <w:rFonts w:cs="Arial"/>
          <w:sz w:val="24"/>
          <w:szCs w:val="24"/>
        </w:rPr>
      </w:pPr>
    </w:p>
    <w:p w:rsidR="004548E8" w:rsidRPr="003C267C" w:rsidRDefault="004548E8" w:rsidP="001B625C">
      <w:pPr>
        <w:spacing w:after="0" w:line="240" w:lineRule="auto"/>
        <w:rPr>
          <w:rFonts w:cs="Arial"/>
          <w:sz w:val="24"/>
          <w:szCs w:val="24"/>
        </w:rPr>
      </w:pPr>
    </w:p>
    <w:p w:rsidR="004548E8" w:rsidRDefault="004548E8" w:rsidP="001B625C">
      <w:pPr>
        <w:spacing w:after="0" w:line="240" w:lineRule="auto"/>
        <w:rPr>
          <w:rFonts w:cs="Arial"/>
          <w:sz w:val="24"/>
          <w:szCs w:val="24"/>
        </w:rPr>
      </w:pPr>
    </w:p>
    <w:p w:rsidR="004548E8" w:rsidRPr="00E21AD7" w:rsidRDefault="004548E8" w:rsidP="00DE3BEA">
      <w:pPr>
        <w:spacing w:after="0" w:line="240" w:lineRule="auto"/>
        <w:jc w:val="right"/>
        <w:rPr>
          <w:rFonts w:cs="Arial"/>
          <w:smallCaps/>
          <w:sz w:val="36"/>
          <w:szCs w:val="36"/>
        </w:rPr>
      </w:pPr>
    </w:p>
    <w:p w:rsidR="004548E8" w:rsidRPr="00EB2511" w:rsidRDefault="004548E8" w:rsidP="00B945C3">
      <w:pPr>
        <w:pStyle w:val="Heading1"/>
      </w:pPr>
      <w:r>
        <w:t>1</w:t>
      </w:r>
      <w:r w:rsidRPr="00EB2511">
        <w:t xml:space="preserve">. </w:t>
      </w:r>
      <w:r>
        <w:t>INTRODUÇÃO</w:t>
      </w:r>
    </w:p>
    <w:p w:rsidR="004548E8" w:rsidRDefault="004548E8" w:rsidP="00DE3BEA">
      <w:pPr>
        <w:spacing w:after="0" w:line="240" w:lineRule="auto"/>
        <w:jc w:val="both"/>
        <w:rPr>
          <w:rFonts w:cs="Arial"/>
        </w:rPr>
      </w:pPr>
      <w:r w:rsidRPr="00720EFD">
        <w:rPr>
          <w:rFonts w:cs="Arial"/>
        </w:rPr>
        <w:t xml:space="preserve">Esta </w:t>
      </w:r>
      <w:r>
        <w:rPr>
          <w:rFonts w:cs="Arial"/>
        </w:rPr>
        <w:t>p</w:t>
      </w:r>
      <w:r w:rsidRPr="00720EFD">
        <w:rPr>
          <w:rFonts w:cs="Arial"/>
        </w:rPr>
        <w:t>roposta foi desenvolvida pelo NCE/UFRJ para o planejamento, produção e aplicação d</w:t>
      </w:r>
      <w:r>
        <w:rPr>
          <w:rFonts w:cs="Arial"/>
        </w:rPr>
        <w:t>o</w:t>
      </w:r>
      <w:r w:rsidRPr="00720EFD">
        <w:rPr>
          <w:rFonts w:cs="Arial"/>
        </w:rPr>
        <w:t xml:space="preserve"> </w:t>
      </w:r>
      <w:r w:rsidRPr="00DE3BEA">
        <w:rPr>
          <w:rFonts w:cs="Verdana"/>
          <w:lang w:eastAsia="pt-BR"/>
        </w:rPr>
        <w:t>curso de extensão “</w:t>
      </w:r>
      <w:r>
        <w:rPr>
          <w:rFonts w:cs="Verdana"/>
          <w:lang w:eastAsia="pt-BR"/>
        </w:rPr>
        <w:t xml:space="preserve">Formação Continuada de Professores </w:t>
      </w:r>
      <w:smartTag w:uri="urn:schemas-microsoft-com:office:smarttags" w:element="PersonName">
        <w:smartTagPr>
          <w:attr w:name="ProductID" w:val="EM EDUCAÇÃO ESPECIAL"/>
        </w:smartTagPr>
        <w:r>
          <w:rPr>
            <w:rFonts w:cs="Verdana"/>
            <w:lang w:eastAsia="pt-BR"/>
          </w:rPr>
          <w:t>em Educação Especial</w:t>
        </w:r>
      </w:smartTag>
      <w:r>
        <w:rPr>
          <w:rFonts w:cs="Verdana"/>
          <w:lang w:eastAsia="pt-BR"/>
        </w:rPr>
        <w:t xml:space="preserve"> -</w:t>
      </w:r>
      <w:r w:rsidRPr="00DE3BEA">
        <w:rPr>
          <w:rFonts w:cs="Verdana"/>
          <w:lang w:eastAsia="pt-BR"/>
        </w:rPr>
        <w:t xml:space="preserve"> utilização, operação e aplicação </w:t>
      </w:r>
      <w:r>
        <w:rPr>
          <w:rFonts w:cs="Verdana"/>
          <w:lang w:eastAsia="pt-BR"/>
        </w:rPr>
        <w:t xml:space="preserve">pedagógica </w:t>
      </w:r>
      <w:r w:rsidRPr="00DE3BEA">
        <w:rPr>
          <w:rFonts w:cs="Verdana"/>
          <w:lang w:eastAsia="pt-BR"/>
        </w:rPr>
        <w:t>de softwares de Tecnologia Assistiva”</w:t>
      </w:r>
      <w:r w:rsidRPr="00720EFD">
        <w:rPr>
          <w:rFonts w:cs="Arial"/>
        </w:rPr>
        <w:t xml:space="preserve">, na modalidade a distância, a ser oferecido pelo Instituto Tércio Pacitti de Aplicações e Pesquisas Computacionais (NCE/UFRJ). </w:t>
      </w:r>
    </w:p>
    <w:p w:rsidR="004548E8" w:rsidRDefault="004548E8" w:rsidP="00935749">
      <w:pPr>
        <w:pStyle w:val="NoSpacing"/>
        <w:jc w:val="both"/>
        <w:rPr>
          <w:rFonts w:cs="Arial"/>
        </w:rPr>
      </w:pPr>
    </w:p>
    <w:p w:rsidR="004548E8" w:rsidRPr="00096EDE" w:rsidRDefault="004548E8" w:rsidP="00096EDE">
      <w:pPr>
        <w:spacing w:after="0" w:line="240" w:lineRule="auto"/>
        <w:jc w:val="both"/>
        <w:rPr>
          <w:rFonts w:cs="Arial"/>
          <w:szCs w:val="24"/>
        </w:rPr>
      </w:pPr>
      <w:r>
        <w:rPr>
          <w:rFonts w:cs="Arial"/>
          <w:szCs w:val="24"/>
        </w:rPr>
        <w:t>Esse</w:t>
      </w:r>
      <w:r w:rsidRPr="00096EDE">
        <w:rPr>
          <w:rFonts w:cs="Arial"/>
          <w:szCs w:val="24"/>
        </w:rPr>
        <w:t xml:space="preserve"> curso visa ampliar as possibilidades de professores ligados às salas de recurso multifuncional, a gestores de educação especial e a profissionais que contam em suas salas de aula pessoas com algum tipo deficiência. O objetivo também é a geração de um bom número de professores multiplicadores aptos a atuar nesta área, dando suporte a milhares de outros professores . </w:t>
      </w:r>
    </w:p>
    <w:p w:rsidR="004548E8" w:rsidRPr="00096EDE" w:rsidRDefault="004548E8" w:rsidP="00935749">
      <w:pPr>
        <w:pStyle w:val="NoSpacing"/>
        <w:jc w:val="both"/>
        <w:rPr>
          <w:rFonts w:cs="Arial"/>
        </w:rPr>
      </w:pPr>
    </w:p>
    <w:p w:rsidR="004548E8" w:rsidRPr="00720EFD" w:rsidRDefault="004548E8" w:rsidP="00935749">
      <w:pPr>
        <w:pStyle w:val="NoSpacing"/>
        <w:jc w:val="both"/>
        <w:rPr>
          <w:rFonts w:cs="Arial"/>
        </w:rPr>
      </w:pPr>
      <w:r>
        <w:rPr>
          <w:rFonts w:cs="Arial"/>
        </w:rPr>
        <w:t>O Curso, com duração de 200 horas, fornecerá um certificado de Extensão Universitária emitido pela Universidade Federal do Rio de Janeiro (UFRJ)</w:t>
      </w:r>
      <w:r w:rsidRPr="00720EFD">
        <w:rPr>
          <w:rFonts w:cs="Arial"/>
        </w:rPr>
        <w:t xml:space="preserve">. </w:t>
      </w:r>
    </w:p>
    <w:p w:rsidR="004548E8" w:rsidRPr="00EB2511" w:rsidRDefault="004548E8" w:rsidP="00B945C3">
      <w:pPr>
        <w:pStyle w:val="Heading1"/>
      </w:pPr>
      <w:r>
        <w:t>2</w:t>
      </w:r>
      <w:r w:rsidRPr="00EB2511">
        <w:t xml:space="preserve">. </w:t>
      </w:r>
      <w:r>
        <w:t>MOTIVAÇÃO</w:t>
      </w:r>
    </w:p>
    <w:p w:rsidR="004548E8" w:rsidRPr="00720EFD" w:rsidRDefault="004548E8" w:rsidP="00935749">
      <w:pPr>
        <w:pStyle w:val="NoSpacing"/>
        <w:jc w:val="both"/>
        <w:rPr>
          <w:rFonts w:cs="Arial"/>
        </w:rPr>
      </w:pPr>
      <w:r w:rsidRPr="00720EFD">
        <w:rPr>
          <w:rFonts w:cs="Arial"/>
        </w:rPr>
        <w:t xml:space="preserve">Por </w:t>
      </w:r>
      <w:r w:rsidRPr="006E0AE4">
        <w:rPr>
          <w:rFonts w:cs="Arial"/>
        </w:rPr>
        <w:t>“Tecnologia Assistiva”</w:t>
      </w:r>
      <w:r w:rsidRPr="00720EFD">
        <w:rPr>
          <w:rFonts w:cs="Arial"/>
        </w:rPr>
        <w:t xml:space="preserve"> entende-se como o imenso arsenal de Recursos e Serviços que podem contribuir para proporcionar ou ampliar habilidades funcionais de pessoas com deficiência, e consequentemente, promover sua </w:t>
      </w:r>
      <w:r>
        <w:rPr>
          <w:rFonts w:cs="Arial"/>
        </w:rPr>
        <w:t>v</w:t>
      </w:r>
      <w:r w:rsidRPr="00720EFD">
        <w:rPr>
          <w:rFonts w:cs="Arial"/>
        </w:rPr>
        <w:t xml:space="preserve">ida </w:t>
      </w:r>
      <w:r>
        <w:rPr>
          <w:rFonts w:cs="Arial"/>
        </w:rPr>
        <w:t>i</w:t>
      </w:r>
      <w:r w:rsidRPr="00720EFD">
        <w:rPr>
          <w:rFonts w:cs="Arial"/>
        </w:rPr>
        <w:t xml:space="preserve">ndependente e sua </w:t>
      </w:r>
      <w:r>
        <w:rPr>
          <w:rFonts w:cs="Arial"/>
        </w:rPr>
        <w:t>i</w:t>
      </w:r>
      <w:r w:rsidRPr="00720EFD">
        <w:rPr>
          <w:rFonts w:cs="Arial"/>
        </w:rPr>
        <w:t xml:space="preserve">nclusão </w:t>
      </w:r>
      <w:r>
        <w:rPr>
          <w:rFonts w:cs="Arial"/>
        </w:rPr>
        <w:t>s</w:t>
      </w:r>
      <w:r w:rsidRPr="00720EFD">
        <w:rPr>
          <w:rFonts w:cs="Arial"/>
        </w:rPr>
        <w:t>ocial.</w:t>
      </w:r>
    </w:p>
    <w:p w:rsidR="004548E8" w:rsidRPr="00720EFD" w:rsidRDefault="004548E8" w:rsidP="00720EFD">
      <w:pPr>
        <w:pStyle w:val="NoSpacing"/>
        <w:jc w:val="both"/>
        <w:rPr>
          <w:rFonts w:cs="Arial"/>
        </w:rPr>
      </w:pPr>
    </w:p>
    <w:p w:rsidR="004548E8" w:rsidRPr="00720EFD" w:rsidRDefault="004548E8" w:rsidP="00935749">
      <w:pPr>
        <w:pStyle w:val="NoSpacing"/>
        <w:jc w:val="both"/>
        <w:rPr>
          <w:rFonts w:cs="Arial"/>
        </w:rPr>
      </w:pPr>
      <w:r w:rsidRPr="00720EFD">
        <w:rPr>
          <w:rFonts w:cs="Arial"/>
        </w:rPr>
        <w:t>Entre as principais tecnologias existentes hoje, os softwares estão entre os mais importantes, na medida em que o Computador embute a capacidade de dar uma ajuda extraordinária às pessoas com deficiência, proporcionando alternativas de acesso à leitura e escrita, comunicação, informação, diversão, controle do ambiente e de equipamentos, entre muitos outros.</w:t>
      </w:r>
    </w:p>
    <w:p w:rsidR="004548E8" w:rsidRPr="00720EFD" w:rsidRDefault="004548E8" w:rsidP="00720EFD">
      <w:pPr>
        <w:pStyle w:val="NoSpacing"/>
        <w:jc w:val="both"/>
        <w:rPr>
          <w:rFonts w:cs="Arial"/>
        </w:rPr>
      </w:pPr>
    </w:p>
    <w:p w:rsidR="004548E8" w:rsidRPr="00720EFD" w:rsidRDefault="004548E8" w:rsidP="00935749">
      <w:pPr>
        <w:pStyle w:val="NoSpacing"/>
        <w:jc w:val="both"/>
        <w:rPr>
          <w:rFonts w:cs="Arial"/>
        </w:rPr>
      </w:pPr>
      <w:r w:rsidRPr="00720EFD">
        <w:rPr>
          <w:rFonts w:cs="Arial"/>
        </w:rPr>
        <w:t xml:space="preserve">Existe um número extraordinário </w:t>
      </w:r>
      <w:r w:rsidRPr="006E0AE4">
        <w:rPr>
          <w:rFonts w:cs="Arial"/>
        </w:rPr>
        <w:t>de programas no</w:t>
      </w:r>
      <w:r w:rsidRPr="00720EFD">
        <w:rPr>
          <w:rFonts w:cs="Arial"/>
        </w:rPr>
        <w:t xml:space="preserve"> mercado, sendo inclusive diversos deles produzidos no Brasil, e alguns deles com distribuição gratuita pela Internet. Infelizmente, o conhecimento sobre estes produtos em nosso país ainda é muito limitado, e as possibilidades de treinamento praticamente inexistentes ou de qualidade muito questionável, mesmo nas instituições especializadas em atendimento a pessoas com deficiência.</w:t>
      </w:r>
    </w:p>
    <w:p w:rsidR="004548E8" w:rsidRPr="00720EFD" w:rsidRDefault="004548E8" w:rsidP="00720EFD">
      <w:pPr>
        <w:pStyle w:val="NoSpacing"/>
        <w:jc w:val="both"/>
        <w:rPr>
          <w:rFonts w:cs="Arial"/>
        </w:rPr>
      </w:pPr>
    </w:p>
    <w:p w:rsidR="004548E8" w:rsidRDefault="004548E8" w:rsidP="00935749">
      <w:pPr>
        <w:pStyle w:val="NoSpacing"/>
        <w:jc w:val="both"/>
        <w:rPr>
          <w:rFonts w:cs="Arial"/>
        </w:rPr>
      </w:pPr>
      <w:r w:rsidRPr="00720EFD">
        <w:rPr>
          <w:rFonts w:cs="Arial"/>
        </w:rPr>
        <w:t>No âmbito educacional, o problema é muito sério. O Brasil, desde a década de 1980 tem se posicionado fortemente a favor da inclusão escolar de pessoas com deficiência, tendo sido estabelecidos diversos</w:t>
      </w:r>
      <w:r>
        <w:rPr>
          <w:rFonts w:cs="Arial"/>
        </w:rPr>
        <w:t xml:space="preserve"> mecanismos para viabilizá-la. </w:t>
      </w:r>
      <w:r w:rsidRPr="00720EFD">
        <w:rPr>
          <w:rFonts w:cs="Arial"/>
        </w:rPr>
        <w:t>Em particular, salas de recurso</w:t>
      </w:r>
      <w:r>
        <w:rPr>
          <w:rFonts w:cs="Arial"/>
        </w:rPr>
        <w:t>s</w:t>
      </w:r>
      <w:r w:rsidRPr="00720EFD">
        <w:rPr>
          <w:rFonts w:cs="Arial"/>
        </w:rPr>
        <w:t xml:space="preserve"> multifuncionais </w:t>
      </w:r>
      <w:r>
        <w:rPr>
          <w:rFonts w:cs="Arial"/>
        </w:rPr>
        <w:t>vem sendo implantadas, com a finalidade de apoiar a organização e oferta do AEE, havendo, portanto, necessidade de ampliar possibilidades de formação continuada dos professores que atuam neste atendimento.</w:t>
      </w:r>
    </w:p>
    <w:p w:rsidR="004548E8" w:rsidRDefault="004548E8" w:rsidP="00935749">
      <w:pPr>
        <w:pStyle w:val="NoSpacing"/>
        <w:jc w:val="both"/>
        <w:rPr>
          <w:rFonts w:cs="Arial"/>
        </w:rPr>
      </w:pPr>
      <w:r>
        <w:rPr>
          <w:rFonts w:cs="Arial"/>
        </w:rPr>
        <w:t xml:space="preserve">Historicamente, as escolas públicas de educação básica tiveram pouco acesso aos recursos de tecnologia assistiva, o que gerou a exclusão escolar das pessoas com deficiência. Superar esse histórico de exclusão pressupõe permanente investimento em formação continuada, considerando que a inovação tecnológica vem alterando a realidade da escola e exige atualização constante dos profissionais. </w:t>
      </w:r>
    </w:p>
    <w:p w:rsidR="004548E8" w:rsidRDefault="004548E8" w:rsidP="00935749">
      <w:pPr>
        <w:pStyle w:val="NoSpacing"/>
        <w:jc w:val="both"/>
        <w:rPr>
          <w:rFonts w:cs="Arial"/>
        </w:rPr>
      </w:pPr>
      <w:r>
        <w:rPr>
          <w:rFonts w:cs="Arial"/>
        </w:rPr>
        <w:t xml:space="preserve">Nessa perspectiva justifica-se a importância da oferta de cursos de extensão e aperfeiçoamento, visando ampliar a competência do professor para não só conhecer os recursos de tecnologia assistiva aplicáveis pedagogicamente, mas também, suas funcionalidades para promover autonomia e independência dosestudantes com deficiência.  </w:t>
      </w:r>
    </w:p>
    <w:p w:rsidR="004548E8" w:rsidRDefault="004548E8" w:rsidP="00935749">
      <w:pPr>
        <w:pStyle w:val="NoSpacing"/>
        <w:jc w:val="both"/>
        <w:rPr>
          <w:rFonts w:cs="Arial"/>
        </w:rPr>
      </w:pPr>
      <w:r w:rsidRPr="00720EFD">
        <w:rPr>
          <w:rFonts w:cs="Arial"/>
        </w:rPr>
        <w:t>em cla</w:t>
      </w:r>
      <w:r>
        <w:rPr>
          <w:rFonts w:cs="Arial"/>
        </w:rPr>
        <w:t xml:space="preserve">sses comuns do ensino regular. </w:t>
      </w:r>
    </w:p>
    <w:p w:rsidR="004548E8" w:rsidRPr="00720EFD" w:rsidRDefault="004548E8" w:rsidP="00935749">
      <w:pPr>
        <w:pStyle w:val="NoSpacing"/>
        <w:jc w:val="both"/>
        <w:rPr>
          <w:rFonts w:cs="Arial"/>
        </w:rPr>
      </w:pPr>
    </w:p>
    <w:p w:rsidR="004548E8" w:rsidRPr="00EB2511" w:rsidRDefault="004548E8" w:rsidP="00B945C3">
      <w:pPr>
        <w:pStyle w:val="Heading1"/>
      </w:pPr>
      <w:r>
        <w:t>3</w:t>
      </w:r>
      <w:r w:rsidRPr="00EB2511">
        <w:t xml:space="preserve">. </w:t>
      </w:r>
      <w:r>
        <w:t>obJETIVO dO PROJETO</w:t>
      </w:r>
    </w:p>
    <w:p w:rsidR="004548E8" w:rsidRDefault="004548E8" w:rsidP="00DE3BEA">
      <w:pPr>
        <w:spacing w:after="0" w:line="240" w:lineRule="auto"/>
        <w:jc w:val="both"/>
      </w:pPr>
      <w:r>
        <w:t xml:space="preserve">O objetivo desta proposta é o </w:t>
      </w:r>
      <w:r w:rsidRPr="00720EFD">
        <w:rPr>
          <w:rFonts w:cs="Arial"/>
        </w:rPr>
        <w:t>planejamento, produção e aplicação</w:t>
      </w:r>
      <w:r>
        <w:t xml:space="preserve"> de um curso de extensão universitária, denominado </w:t>
      </w:r>
      <w:r w:rsidRPr="00DE3BEA">
        <w:rPr>
          <w:rFonts w:cs="Verdana"/>
          <w:lang w:eastAsia="pt-BR"/>
        </w:rPr>
        <w:t>“Capacitação para utilização, operação e aplicação de softwares de Tecnologia Assistiva”, na modalidade a distância. O curso é estrut</w:t>
      </w:r>
      <w:r>
        <w:rPr>
          <w:rFonts w:cs="Arial"/>
        </w:rPr>
        <w:t>urado em módulos de disciplinas com</w:t>
      </w:r>
      <w:r>
        <w:t xml:space="preserve"> carga horária total de 200 horas. </w:t>
      </w:r>
    </w:p>
    <w:p w:rsidR="004548E8" w:rsidRDefault="004548E8" w:rsidP="00DE3BEA">
      <w:pPr>
        <w:spacing w:after="0" w:line="240" w:lineRule="auto"/>
        <w:jc w:val="both"/>
      </w:pPr>
    </w:p>
    <w:p w:rsidR="004548E8" w:rsidRPr="00DE3BEA" w:rsidRDefault="004548E8" w:rsidP="00DE3BEA">
      <w:pPr>
        <w:spacing w:after="0" w:line="240" w:lineRule="auto"/>
        <w:jc w:val="both"/>
      </w:pPr>
      <w:r w:rsidRPr="00BA149E">
        <w:rPr>
          <w:rFonts w:cs="Arial"/>
        </w:rPr>
        <w:t>O curso tem como objetivos principais:</w:t>
      </w:r>
    </w:p>
    <w:p w:rsidR="004548E8" w:rsidRDefault="004548E8" w:rsidP="003641C5">
      <w:pPr>
        <w:pStyle w:val="ListParagraph"/>
        <w:numPr>
          <w:ilvl w:val="0"/>
          <w:numId w:val="4"/>
        </w:numPr>
        <w:jc w:val="both"/>
        <w:rPr>
          <w:rFonts w:cs="Arial"/>
        </w:rPr>
      </w:pPr>
      <w:r>
        <w:rPr>
          <w:rFonts w:cs="Arial"/>
        </w:rPr>
        <w:t>apresentar os principais softwares de Tecnologia Assistiva em uso no Brasil, especialmente aqueles de uso pedagógico;</w:t>
      </w:r>
    </w:p>
    <w:p w:rsidR="004548E8" w:rsidRDefault="004548E8" w:rsidP="003641C5">
      <w:pPr>
        <w:pStyle w:val="ListParagraph"/>
        <w:numPr>
          <w:ilvl w:val="0"/>
          <w:numId w:val="4"/>
        </w:numPr>
        <w:jc w:val="both"/>
        <w:rPr>
          <w:rFonts w:cs="Arial"/>
        </w:rPr>
      </w:pPr>
      <w:r>
        <w:rPr>
          <w:rFonts w:cs="Arial"/>
        </w:rPr>
        <w:t>Formar professores para a utilização pedagógica desses software;</w:t>
      </w:r>
    </w:p>
    <w:p w:rsidR="004548E8" w:rsidRDefault="004548E8" w:rsidP="00222E73">
      <w:pPr>
        <w:pStyle w:val="ListParagraph"/>
        <w:numPr>
          <w:ilvl w:val="0"/>
          <w:numId w:val="4"/>
        </w:numPr>
        <w:jc w:val="both"/>
        <w:rPr>
          <w:rFonts w:cs="Arial"/>
        </w:rPr>
      </w:pPr>
      <w:r>
        <w:rPr>
          <w:rFonts w:cs="Arial"/>
        </w:rPr>
        <w:t>Propor estratégias para o ensino de usabilidades dos software;</w:t>
      </w:r>
    </w:p>
    <w:p w:rsidR="004548E8" w:rsidRDefault="004548E8" w:rsidP="00222E73">
      <w:pPr>
        <w:pStyle w:val="ListParagraph"/>
        <w:numPr>
          <w:ilvl w:val="0"/>
          <w:numId w:val="4"/>
        </w:numPr>
        <w:jc w:val="both"/>
        <w:rPr>
          <w:rFonts w:cs="Arial"/>
        </w:rPr>
      </w:pPr>
    </w:p>
    <w:p w:rsidR="004548E8" w:rsidRDefault="004548E8" w:rsidP="00222E73">
      <w:pPr>
        <w:pStyle w:val="Heading1"/>
      </w:pPr>
      <w:r>
        <w:t>4. Público alvo</w:t>
      </w:r>
    </w:p>
    <w:p w:rsidR="004548E8" w:rsidRDefault="004548E8" w:rsidP="00EE7940">
      <w:pPr>
        <w:jc w:val="both"/>
        <w:rPr>
          <w:rFonts w:cs="Arial"/>
        </w:rPr>
      </w:pPr>
      <w:r w:rsidRPr="00B07CEB">
        <w:rPr>
          <w:rFonts w:cs="Arial"/>
        </w:rPr>
        <w:t>O público alvo são profissionais da área de educação, em particular professores, gestores de tecnologia educacional e pessoal de apoio pedagógico e técnico,</w:t>
      </w:r>
      <w:r>
        <w:rPr>
          <w:rFonts w:cs="Arial"/>
        </w:rPr>
        <w:t xml:space="preserve"> tendo em vista </w:t>
      </w:r>
      <w:r w:rsidRPr="006E0AE4">
        <w:rPr>
          <w:rFonts w:cs="Arial"/>
        </w:rPr>
        <w:t>o</w:t>
      </w:r>
      <w:r w:rsidRPr="00B07CEB">
        <w:rPr>
          <w:rFonts w:cs="Arial"/>
        </w:rPr>
        <w:t xml:space="preserve"> uso, ensino e aplicação de softwares caracterizados como</w:t>
      </w:r>
      <w:r>
        <w:rPr>
          <w:rFonts w:cs="Arial"/>
        </w:rPr>
        <w:t xml:space="preserve"> </w:t>
      </w:r>
      <w:r w:rsidRPr="00B07CEB">
        <w:rPr>
          <w:rFonts w:cs="Arial"/>
        </w:rPr>
        <w:t xml:space="preserve">Tecnologia </w:t>
      </w:r>
      <w:r>
        <w:rPr>
          <w:rFonts w:cs="Arial"/>
        </w:rPr>
        <w:t>A</w:t>
      </w:r>
      <w:r w:rsidRPr="00B07CEB">
        <w:rPr>
          <w:rFonts w:cs="Arial"/>
        </w:rPr>
        <w:t>ssistiva.</w:t>
      </w:r>
    </w:p>
    <w:p w:rsidR="004548E8" w:rsidRPr="00222E73" w:rsidRDefault="004548E8" w:rsidP="00222E73">
      <w:pPr>
        <w:pStyle w:val="Heading1"/>
      </w:pPr>
      <w:r>
        <w:t>5. Ementa do curso</w:t>
      </w:r>
    </w:p>
    <w:p w:rsidR="004548E8" w:rsidRDefault="004548E8" w:rsidP="008E738E">
      <w:pPr>
        <w:pStyle w:val="Default"/>
        <w:jc w:val="both"/>
        <w:rPr>
          <w:rFonts w:ascii="Calibri" w:hAnsi="Calibri"/>
          <w:sz w:val="22"/>
          <w:szCs w:val="22"/>
        </w:rPr>
      </w:pPr>
      <w:r w:rsidRPr="00EE7940">
        <w:rPr>
          <w:rFonts w:ascii="Calibri" w:hAnsi="Calibri"/>
          <w:sz w:val="22"/>
          <w:szCs w:val="22"/>
        </w:rPr>
        <w:t xml:space="preserve">Este </w:t>
      </w:r>
      <w:r>
        <w:rPr>
          <w:rFonts w:ascii="Calibri" w:hAnsi="Calibri"/>
          <w:sz w:val="22"/>
          <w:szCs w:val="22"/>
        </w:rPr>
        <w:t xml:space="preserve">curso </w:t>
      </w:r>
      <w:r w:rsidRPr="00EE7940">
        <w:rPr>
          <w:rFonts w:ascii="Calibri" w:hAnsi="Calibri"/>
          <w:sz w:val="22"/>
          <w:szCs w:val="22"/>
        </w:rPr>
        <w:t xml:space="preserve">é eminentemente prático, com uso intensivo de um número grande de programas, a maioria gratuita ou disponível em versões de demonstração, que serão instalados no computador do </w:t>
      </w:r>
      <w:r>
        <w:rPr>
          <w:rFonts w:ascii="Calibri" w:hAnsi="Calibri"/>
          <w:sz w:val="22"/>
          <w:szCs w:val="22"/>
        </w:rPr>
        <w:t>cursista</w:t>
      </w:r>
      <w:r w:rsidRPr="00EE7940">
        <w:rPr>
          <w:rFonts w:ascii="Calibri" w:hAnsi="Calibri"/>
          <w:sz w:val="22"/>
          <w:szCs w:val="22"/>
        </w:rPr>
        <w:t xml:space="preserve">. A tônica do curso é ensinar o </w:t>
      </w:r>
      <w:r>
        <w:rPr>
          <w:rFonts w:ascii="Calibri" w:hAnsi="Calibri"/>
          <w:sz w:val="22"/>
          <w:szCs w:val="22"/>
        </w:rPr>
        <w:t xml:space="preserve">professor </w:t>
      </w:r>
      <w:r w:rsidRPr="00EE7940">
        <w:rPr>
          <w:rFonts w:ascii="Calibri" w:hAnsi="Calibri"/>
          <w:sz w:val="22"/>
          <w:szCs w:val="22"/>
        </w:rPr>
        <w:t>a utilizar os programas, aplicá-los a diversas situações e habilitar-se a, com eles, criar soluções alternativas de acesso à informação e comunicação.</w:t>
      </w:r>
    </w:p>
    <w:p w:rsidR="004548E8" w:rsidRPr="00EE7940" w:rsidRDefault="004548E8" w:rsidP="006767C6">
      <w:pPr>
        <w:pStyle w:val="Default"/>
        <w:rPr>
          <w:rFonts w:ascii="Calibri" w:hAnsi="Calibri"/>
          <w:b/>
          <w:sz w:val="22"/>
          <w:szCs w:val="22"/>
        </w:rPr>
      </w:pPr>
      <w:r w:rsidRPr="00EE7940">
        <w:rPr>
          <w:rFonts w:ascii="Calibri" w:hAnsi="Calibri"/>
          <w:b/>
          <w:sz w:val="22"/>
          <w:szCs w:val="22"/>
        </w:rPr>
        <w:t>Módulo 1 – Informações gerais sobre Tecnologia Assistiva</w:t>
      </w:r>
    </w:p>
    <w:p w:rsidR="004548E8" w:rsidRPr="00EE7940" w:rsidRDefault="004548E8" w:rsidP="008E738E">
      <w:pPr>
        <w:pStyle w:val="Default"/>
        <w:numPr>
          <w:ilvl w:val="0"/>
          <w:numId w:val="19"/>
        </w:numPr>
        <w:rPr>
          <w:rFonts w:ascii="Calibri" w:hAnsi="Calibri"/>
          <w:sz w:val="22"/>
          <w:szCs w:val="22"/>
        </w:rPr>
      </w:pPr>
      <w:r w:rsidRPr="00EE7940">
        <w:rPr>
          <w:rFonts w:ascii="Calibri" w:hAnsi="Calibri"/>
          <w:sz w:val="22"/>
          <w:szCs w:val="22"/>
        </w:rPr>
        <w:t>Apresentação;</w:t>
      </w:r>
    </w:p>
    <w:p w:rsidR="004548E8" w:rsidRPr="00EE7940" w:rsidRDefault="004548E8" w:rsidP="008E738E">
      <w:pPr>
        <w:pStyle w:val="Default"/>
        <w:numPr>
          <w:ilvl w:val="0"/>
          <w:numId w:val="19"/>
        </w:numPr>
        <w:rPr>
          <w:rFonts w:ascii="Calibri" w:hAnsi="Calibri"/>
          <w:sz w:val="22"/>
          <w:szCs w:val="22"/>
        </w:rPr>
      </w:pPr>
      <w:r w:rsidRPr="00EE7940">
        <w:rPr>
          <w:rFonts w:ascii="Calibri" w:hAnsi="Calibri"/>
          <w:sz w:val="22"/>
          <w:szCs w:val="22"/>
        </w:rPr>
        <w:t>Noções gerais sobre a abrangência da T.A.;</w:t>
      </w:r>
    </w:p>
    <w:p w:rsidR="004548E8" w:rsidRPr="00EE7940" w:rsidRDefault="004548E8" w:rsidP="008E738E">
      <w:pPr>
        <w:pStyle w:val="Default"/>
        <w:numPr>
          <w:ilvl w:val="0"/>
          <w:numId w:val="19"/>
        </w:numPr>
        <w:rPr>
          <w:rFonts w:ascii="Calibri" w:hAnsi="Calibri"/>
          <w:sz w:val="22"/>
          <w:szCs w:val="22"/>
        </w:rPr>
      </w:pPr>
      <w:r w:rsidRPr="00EE7940">
        <w:rPr>
          <w:rFonts w:ascii="Calibri" w:hAnsi="Calibri"/>
          <w:sz w:val="22"/>
          <w:szCs w:val="22"/>
        </w:rPr>
        <w:t>Uma visão geral sobre os produtos estudados;</w:t>
      </w:r>
    </w:p>
    <w:p w:rsidR="004548E8" w:rsidRPr="00EE7940" w:rsidRDefault="004548E8" w:rsidP="008E738E">
      <w:pPr>
        <w:pStyle w:val="Default"/>
        <w:numPr>
          <w:ilvl w:val="0"/>
          <w:numId w:val="19"/>
        </w:numPr>
        <w:rPr>
          <w:rFonts w:ascii="Calibri" w:hAnsi="Calibri"/>
          <w:sz w:val="22"/>
          <w:szCs w:val="22"/>
        </w:rPr>
      </w:pPr>
      <w:r w:rsidRPr="00EE7940">
        <w:rPr>
          <w:rFonts w:ascii="Calibri" w:hAnsi="Calibri"/>
          <w:sz w:val="22"/>
          <w:szCs w:val="22"/>
        </w:rPr>
        <w:t>Configurações de acessibilidade embutidas no Windows e no Linux.</w:t>
      </w:r>
    </w:p>
    <w:p w:rsidR="004548E8" w:rsidRPr="00EE7940" w:rsidRDefault="004548E8" w:rsidP="00926698">
      <w:pPr>
        <w:pStyle w:val="Default"/>
        <w:rPr>
          <w:rFonts w:ascii="Calibri" w:hAnsi="Calibri"/>
          <w:sz w:val="22"/>
          <w:szCs w:val="22"/>
        </w:rPr>
      </w:pPr>
    </w:p>
    <w:p w:rsidR="004548E8" w:rsidRPr="00EE7940" w:rsidRDefault="004548E8" w:rsidP="00926698">
      <w:pPr>
        <w:pStyle w:val="Default"/>
        <w:rPr>
          <w:rFonts w:ascii="Calibri" w:hAnsi="Calibri"/>
          <w:b/>
          <w:sz w:val="22"/>
          <w:szCs w:val="22"/>
        </w:rPr>
      </w:pPr>
      <w:r w:rsidRPr="00EE7940">
        <w:rPr>
          <w:rFonts w:ascii="Calibri" w:hAnsi="Calibri"/>
          <w:b/>
          <w:sz w:val="22"/>
          <w:szCs w:val="22"/>
        </w:rPr>
        <w:t>Módulo 2 - Dosvox</w:t>
      </w:r>
    </w:p>
    <w:p w:rsidR="004548E8" w:rsidRPr="00EE7940" w:rsidRDefault="004548E8" w:rsidP="008E738E">
      <w:pPr>
        <w:pStyle w:val="Default"/>
        <w:numPr>
          <w:ilvl w:val="0"/>
          <w:numId w:val="20"/>
        </w:numPr>
        <w:rPr>
          <w:rFonts w:ascii="Calibri" w:hAnsi="Calibri"/>
          <w:sz w:val="22"/>
          <w:szCs w:val="22"/>
        </w:rPr>
      </w:pPr>
      <w:r w:rsidRPr="00EE7940">
        <w:rPr>
          <w:rFonts w:ascii="Calibri" w:hAnsi="Calibri"/>
          <w:sz w:val="22"/>
          <w:szCs w:val="22"/>
        </w:rPr>
        <w:t>Apresentação;</w:t>
      </w:r>
    </w:p>
    <w:p w:rsidR="004548E8" w:rsidRPr="00EE7940" w:rsidRDefault="004548E8" w:rsidP="008E738E">
      <w:pPr>
        <w:pStyle w:val="Default"/>
        <w:numPr>
          <w:ilvl w:val="0"/>
          <w:numId w:val="20"/>
        </w:numPr>
        <w:rPr>
          <w:rFonts w:ascii="Calibri" w:hAnsi="Calibri"/>
          <w:sz w:val="22"/>
          <w:szCs w:val="22"/>
        </w:rPr>
      </w:pPr>
      <w:r w:rsidRPr="00EE7940">
        <w:rPr>
          <w:rFonts w:ascii="Calibri" w:hAnsi="Calibri"/>
          <w:sz w:val="22"/>
          <w:szCs w:val="22"/>
        </w:rPr>
        <w:t>Sintetizadores de voz: caracterização e instalação;</w:t>
      </w:r>
    </w:p>
    <w:p w:rsidR="004548E8" w:rsidRPr="00EE7940" w:rsidRDefault="004548E8" w:rsidP="008E738E">
      <w:pPr>
        <w:pStyle w:val="Default"/>
        <w:numPr>
          <w:ilvl w:val="0"/>
          <w:numId w:val="20"/>
        </w:numPr>
        <w:rPr>
          <w:rFonts w:ascii="Calibri" w:hAnsi="Calibri"/>
          <w:sz w:val="22"/>
          <w:szCs w:val="22"/>
        </w:rPr>
      </w:pPr>
      <w:r w:rsidRPr="00EE7940">
        <w:rPr>
          <w:rFonts w:ascii="Calibri" w:hAnsi="Calibri"/>
          <w:sz w:val="22"/>
          <w:szCs w:val="22"/>
        </w:rPr>
        <w:t>Edição e leitura de textos;</w:t>
      </w:r>
    </w:p>
    <w:p w:rsidR="004548E8" w:rsidRPr="00EE7940" w:rsidRDefault="004548E8" w:rsidP="008E738E">
      <w:pPr>
        <w:pStyle w:val="Default"/>
        <w:numPr>
          <w:ilvl w:val="0"/>
          <w:numId w:val="20"/>
        </w:numPr>
        <w:rPr>
          <w:rFonts w:ascii="Calibri" w:hAnsi="Calibri"/>
          <w:sz w:val="22"/>
          <w:szCs w:val="22"/>
        </w:rPr>
      </w:pPr>
      <w:r w:rsidRPr="00EE7940">
        <w:rPr>
          <w:rFonts w:ascii="Calibri" w:hAnsi="Calibri"/>
          <w:sz w:val="22"/>
          <w:szCs w:val="22"/>
        </w:rPr>
        <w:t>Arquivamento;</w:t>
      </w:r>
    </w:p>
    <w:p w:rsidR="004548E8" w:rsidRPr="00EE7940" w:rsidRDefault="004548E8" w:rsidP="008E738E">
      <w:pPr>
        <w:pStyle w:val="Default"/>
        <w:numPr>
          <w:ilvl w:val="0"/>
          <w:numId w:val="20"/>
        </w:numPr>
        <w:rPr>
          <w:rFonts w:ascii="Calibri" w:hAnsi="Calibri"/>
          <w:sz w:val="22"/>
          <w:szCs w:val="22"/>
        </w:rPr>
      </w:pPr>
      <w:r w:rsidRPr="00EE7940">
        <w:rPr>
          <w:rFonts w:ascii="Calibri" w:hAnsi="Calibri"/>
          <w:sz w:val="22"/>
          <w:szCs w:val="22"/>
        </w:rPr>
        <w:t>Jogos;</w:t>
      </w:r>
    </w:p>
    <w:p w:rsidR="004548E8" w:rsidRPr="00EE7940" w:rsidRDefault="004548E8" w:rsidP="008E738E">
      <w:pPr>
        <w:pStyle w:val="Default"/>
        <w:numPr>
          <w:ilvl w:val="0"/>
          <w:numId w:val="20"/>
        </w:numPr>
        <w:rPr>
          <w:rFonts w:ascii="Calibri" w:hAnsi="Calibri"/>
          <w:sz w:val="22"/>
          <w:szCs w:val="22"/>
        </w:rPr>
      </w:pPr>
      <w:r w:rsidRPr="00EE7940">
        <w:rPr>
          <w:rFonts w:ascii="Calibri" w:hAnsi="Calibri"/>
          <w:sz w:val="22"/>
          <w:szCs w:val="22"/>
        </w:rPr>
        <w:t>Processamento multimídia: gravação e reprodução;</w:t>
      </w:r>
    </w:p>
    <w:p w:rsidR="004548E8" w:rsidRPr="00EE7940" w:rsidRDefault="004548E8" w:rsidP="008E738E">
      <w:pPr>
        <w:pStyle w:val="Default"/>
        <w:numPr>
          <w:ilvl w:val="0"/>
          <w:numId w:val="20"/>
        </w:numPr>
        <w:rPr>
          <w:rFonts w:ascii="Calibri" w:hAnsi="Calibri"/>
          <w:sz w:val="22"/>
          <w:szCs w:val="22"/>
        </w:rPr>
      </w:pPr>
      <w:r w:rsidRPr="00EE7940">
        <w:rPr>
          <w:rFonts w:ascii="Calibri" w:hAnsi="Calibri"/>
          <w:sz w:val="22"/>
          <w:szCs w:val="22"/>
        </w:rPr>
        <w:t>Correio eletrônico e listas de discussão;</w:t>
      </w:r>
    </w:p>
    <w:p w:rsidR="004548E8" w:rsidRPr="00EE7940" w:rsidRDefault="004548E8" w:rsidP="008E738E">
      <w:pPr>
        <w:pStyle w:val="Default"/>
        <w:numPr>
          <w:ilvl w:val="0"/>
          <w:numId w:val="20"/>
        </w:numPr>
        <w:rPr>
          <w:rFonts w:ascii="Calibri" w:hAnsi="Calibri"/>
          <w:sz w:val="22"/>
          <w:szCs w:val="22"/>
        </w:rPr>
      </w:pPr>
      <w:r w:rsidRPr="00EE7940">
        <w:rPr>
          <w:rFonts w:ascii="Calibri" w:hAnsi="Calibri"/>
          <w:sz w:val="22"/>
          <w:szCs w:val="22"/>
        </w:rPr>
        <w:t>Acesso às informações na Web: Webvox, YouTube e outros;</w:t>
      </w:r>
    </w:p>
    <w:p w:rsidR="004548E8" w:rsidRPr="00EE7940" w:rsidRDefault="004548E8" w:rsidP="008E738E">
      <w:pPr>
        <w:pStyle w:val="Default"/>
        <w:numPr>
          <w:ilvl w:val="0"/>
          <w:numId w:val="20"/>
        </w:numPr>
        <w:rPr>
          <w:rFonts w:ascii="Calibri" w:hAnsi="Calibri"/>
          <w:sz w:val="22"/>
          <w:szCs w:val="22"/>
        </w:rPr>
      </w:pPr>
      <w:r w:rsidRPr="00EE7940">
        <w:rPr>
          <w:rFonts w:ascii="Calibri" w:hAnsi="Calibri"/>
          <w:sz w:val="22"/>
          <w:szCs w:val="22"/>
        </w:rPr>
        <w:t>Redes Sociais: Bate papo, Twitter, Facebook e outros;</w:t>
      </w:r>
    </w:p>
    <w:p w:rsidR="004548E8" w:rsidRPr="00EE7940" w:rsidRDefault="004548E8" w:rsidP="008E738E">
      <w:pPr>
        <w:pStyle w:val="Default"/>
        <w:numPr>
          <w:ilvl w:val="0"/>
          <w:numId w:val="20"/>
        </w:numPr>
        <w:rPr>
          <w:rFonts w:ascii="Calibri" w:hAnsi="Calibri"/>
          <w:sz w:val="22"/>
          <w:szCs w:val="22"/>
        </w:rPr>
      </w:pPr>
      <w:r w:rsidRPr="00EE7940">
        <w:rPr>
          <w:rFonts w:ascii="Calibri" w:hAnsi="Calibri"/>
          <w:sz w:val="22"/>
          <w:szCs w:val="22"/>
        </w:rPr>
        <w:t>Construção de jogos pedagógicos inclusivos: Jogavox;</w:t>
      </w:r>
    </w:p>
    <w:p w:rsidR="004548E8" w:rsidRPr="00EE7940" w:rsidRDefault="004548E8" w:rsidP="008E738E">
      <w:pPr>
        <w:pStyle w:val="Default"/>
        <w:numPr>
          <w:ilvl w:val="0"/>
          <w:numId w:val="20"/>
        </w:numPr>
        <w:rPr>
          <w:rFonts w:ascii="Calibri" w:hAnsi="Calibri"/>
          <w:sz w:val="22"/>
          <w:szCs w:val="22"/>
        </w:rPr>
      </w:pPr>
      <w:r w:rsidRPr="00EE7940">
        <w:rPr>
          <w:rFonts w:ascii="Calibri" w:hAnsi="Calibri"/>
          <w:sz w:val="22"/>
          <w:szCs w:val="22"/>
        </w:rPr>
        <w:t>Construção de scripts de acessibilização: Scriptvox.</w:t>
      </w:r>
    </w:p>
    <w:p w:rsidR="004548E8" w:rsidRPr="00EE7940" w:rsidRDefault="004548E8" w:rsidP="00781CA8">
      <w:pPr>
        <w:pStyle w:val="Default"/>
        <w:rPr>
          <w:rFonts w:ascii="Calibri" w:hAnsi="Calibri"/>
          <w:sz w:val="22"/>
          <w:szCs w:val="22"/>
        </w:rPr>
      </w:pPr>
    </w:p>
    <w:p w:rsidR="004548E8" w:rsidRPr="00EE7940" w:rsidRDefault="004548E8" w:rsidP="00781CA8">
      <w:pPr>
        <w:pStyle w:val="Default"/>
        <w:rPr>
          <w:rFonts w:ascii="Calibri" w:hAnsi="Calibri"/>
          <w:b/>
          <w:sz w:val="22"/>
          <w:szCs w:val="22"/>
        </w:rPr>
      </w:pPr>
      <w:r w:rsidRPr="00EE7940">
        <w:rPr>
          <w:rFonts w:ascii="Calibri" w:hAnsi="Calibri"/>
          <w:b/>
          <w:sz w:val="22"/>
          <w:szCs w:val="22"/>
        </w:rPr>
        <w:t>Módulo 3 - MecDaisy</w:t>
      </w:r>
    </w:p>
    <w:p w:rsidR="004548E8" w:rsidRPr="00EE7940" w:rsidRDefault="004548E8" w:rsidP="008E738E">
      <w:pPr>
        <w:pStyle w:val="Default"/>
        <w:numPr>
          <w:ilvl w:val="0"/>
          <w:numId w:val="21"/>
        </w:numPr>
        <w:rPr>
          <w:rFonts w:ascii="Calibri" w:hAnsi="Calibri"/>
          <w:sz w:val="22"/>
          <w:szCs w:val="22"/>
        </w:rPr>
      </w:pPr>
      <w:r w:rsidRPr="00EE7940">
        <w:rPr>
          <w:rFonts w:ascii="Calibri" w:hAnsi="Calibri"/>
          <w:sz w:val="22"/>
          <w:szCs w:val="22"/>
        </w:rPr>
        <w:t>Leitura eletrônica de textos:  MecDaisy;</w:t>
      </w:r>
    </w:p>
    <w:p w:rsidR="004548E8" w:rsidRPr="00EE7940" w:rsidRDefault="004548E8" w:rsidP="008E738E">
      <w:pPr>
        <w:pStyle w:val="Default"/>
        <w:numPr>
          <w:ilvl w:val="0"/>
          <w:numId w:val="21"/>
        </w:numPr>
        <w:rPr>
          <w:rFonts w:ascii="Calibri" w:hAnsi="Calibri"/>
          <w:sz w:val="22"/>
          <w:szCs w:val="22"/>
        </w:rPr>
      </w:pPr>
      <w:r w:rsidRPr="00EE7940">
        <w:rPr>
          <w:rFonts w:ascii="Calibri" w:hAnsi="Calibri"/>
          <w:sz w:val="22"/>
          <w:szCs w:val="22"/>
        </w:rPr>
        <w:t>Transcrição de textos para o formato Daisy;</w:t>
      </w:r>
    </w:p>
    <w:p w:rsidR="004548E8" w:rsidRPr="00EE7940" w:rsidRDefault="004548E8" w:rsidP="008E738E">
      <w:pPr>
        <w:pStyle w:val="Default"/>
        <w:numPr>
          <w:ilvl w:val="0"/>
          <w:numId w:val="21"/>
        </w:numPr>
        <w:rPr>
          <w:rFonts w:ascii="Calibri" w:hAnsi="Calibri"/>
          <w:sz w:val="22"/>
          <w:szCs w:val="22"/>
        </w:rPr>
      </w:pPr>
      <w:r w:rsidRPr="00EE7940">
        <w:rPr>
          <w:rFonts w:ascii="Calibri" w:hAnsi="Calibri"/>
          <w:sz w:val="22"/>
          <w:szCs w:val="22"/>
        </w:rPr>
        <w:t>Outros sistemas de leitura e transcrição.</w:t>
      </w:r>
    </w:p>
    <w:p w:rsidR="004548E8" w:rsidRPr="00EE7940" w:rsidRDefault="004548E8" w:rsidP="00926698">
      <w:pPr>
        <w:pStyle w:val="Default"/>
        <w:ind w:firstLine="708"/>
        <w:rPr>
          <w:rFonts w:ascii="Calibri" w:hAnsi="Calibri"/>
          <w:sz w:val="22"/>
          <w:szCs w:val="22"/>
        </w:rPr>
      </w:pPr>
    </w:p>
    <w:p w:rsidR="004548E8" w:rsidRPr="00EE7940" w:rsidRDefault="004548E8" w:rsidP="00926698">
      <w:pPr>
        <w:pStyle w:val="Default"/>
        <w:rPr>
          <w:rFonts w:ascii="Calibri" w:hAnsi="Calibri"/>
          <w:b/>
          <w:sz w:val="22"/>
          <w:szCs w:val="22"/>
        </w:rPr>
      </w:pPr>
      <w:r w:rsidRPr="00EE7940">
        <w:rPr>
          <w:rFonts w:ascii="Calibri" w:hAnsi="Calibri"/>
          <w:b/>
          <w:sz w:val="22"/>
          <w:szCs w:val="22"/>
        </w:rPr>
        <w:t>Módulo 3 – Impressão Braille</w:t>
      </w:r>
    </w:p>
    <w:p w:rsidR="004548E8" w:rsidRPr="00EE7940" w:rsidRDefault="004548E8" w:rsidP="008E738E">
      <w:pPr>
        <w:pStyle w:val="Default"/>
        <w:numPr>
          <w:ilvl w:val="0"/>
          <w:numId w:val="22"/>
        </w:numPr>
        <w:rPr>
          <w:rFonts w:ascii="Calibri" w:hAnsi="Calibri"/>
          <w:sz w:val="22"/>
          <w:szCs w:val="22"/>
        </w:rPr>
      </w:pPr>
      <w:r w:rsidRPr="00EE7940">
        <w:rPr>
          <w:rFonts w:ascii="Calibri" w:hAnsi="Calibri"/>
          <w:sz w:val="22"/>
          <w:szCs w:val="22"/>
        </w:rPr>
        <w:t>Breves noções sobre a codificação Braille;</w:t>
      </w:r>
    </w:p>
    <w:p w:rsidR="004548E8" w:rsidRPr="00EE7940" w:rsidRDefault="004548E8" w:rsidP="008E738E">
      <w:pPr>
        <w:pStyle w:val="Default"/>
        <w:numPr>
          <w:ilvl w:val="0"/>
          <w:numId w:val="22"/>
        </w:numPr>
        <w:rPr>
          <w:rFonts w:ascii="Calibri" w:hAnsi="Calibri"/>
          <w:sz w:val="22"/>
          <w:szCs w:val="22"/>
        </w:rPr>
      </w:pPr>
      <w:r w:rsidRPr="00EE7940">
        <w:rPr>
          <w:rFonts w:ascii="Calibri" w:hAnsi="Calibri"/>
          <w:sz w:val="22"/>
          <w:szCs w:val="22"/>
        </w:rPr>
        <w:t>Noções de operação e configuração das impressoras Braile;</w:t>
      </w:r>
    </w:p>
    <w:p w:rsidR="004548E8" w:rsidRPr="00EE7940" w:rsidRDefault="004548E8" w:rsidP="008E738E">
      <w:pPr>
        <w:pStyle w:val="Default"/>
        <w:numPr>
          <w:ilvl w:val="0"/>
          <w:numId w:val="22"/>
        </w:numPr>
        <w:rPr>
          <w:rFonts w:ascii="Calibri" w:hAnsi="Calibri"/>
          <w:sz w:val="22"/>
          <w:szCs w:val="22"/>
        </w:rPr>
      </w:pPr>
      <w:r w:rsidRPr="00EE7940">
        <w:rPr>
          <w:rFonts w:ascii="Calibri" w:hAnsi="Calibri"/>
          <w:sz w:val="22"/>
          <w:szCs w:val="22"/>
        </w:rPr>
        <w:t>Operação do sistema Braille Fácil;</w:t>
      </w:r>
    </w:p>
    <w:p w:rsidR="004548E8" w:rsidRPr="00EE7940" w:rsidRDefault="004548E8" w:rsidP="008E738E">
      <w:pPr>
        <w:pStyle w:val="Default"/>
        <w:numPr>
          <w:ilvl w:val="0"/>
          <w:numId w:val="22"/>
        </w:numPr>
        <w:rPr>
          <w:rFonts w:ascii="Calibri" w:hAnsi="Calibri"/>
          <w:sz w:val="22"/>
          <w:szCs w:val="22"/>
        </w:rPr>
      </w:pPr>
      <w:r w:rsidRPr="00EE7940">
        <w:rPr>
          <w:rFonts w:ascii="Calibri" w:hAnsi="Calibri"/>
          <w:sz w:val="22"/>
          <w:szCs w:val="22"/>
        </w:rPr>
        <w:t>Processamento Braille de textos não literários;</w:t>
      </w:r>
    </w:p>
    <w:p w:rsidR="004548E8" w:rsidRPr="00EE7940" w:rsidRDefault="004548E8" w:rsidP="008E738E">
      <w:pPr>
        <w:pStyle w:val="Default"/>
        <w:numPr>
          <w:ilvl w:val="0"/>
          <w:numId w:val="22"/>
        </w:numPr>
        <w:rPr>
          <w:rFonts w:ascii="Calibri" w:hAnsi="Calibri"/>
          <w:sz w:val="22"/>
          <w:szCs w:val="22"/>
        </w:rPr>
      </w:pPr>
      <w:r w:rsidRPr="00EE7940">
        <w:rPr>
          <w:rFonts w:ascii="Calibri" w:hAnsi="Calibri"/>
          <w:sz w:val="22"/>
          <w:szCs w:val="22"/>
        </w:rPr>
        <w:t>Desenho computadorizado em forma tátil: Monet.</w:t>
      </w:r>
    </w:p>
    <w:p w:rsidR="004548E8" w:rsidRPr="00EE7940" w:rsidRDefault="004548E8" w:rsidP="008E738E">
      <w:pPr>
        <w:pStyle w:val="Default"/>
        <w:numPr>
          <w:ilvl w:val="0"/>
          <w:numId w:val="22"/>
        </w:numPr>
        <w:rPr>
          <w:rFonts w:ascii="Calibri" w:hAnsi="Calibri"/>
          <w:sz w:val="22"/>
          <w:szCs w:val="22"/>
        </w:rPr>
      </w:pPr>
      <w:r w:rsidRPr="00EE7940">
        <w:rPr>
          <w:rFonts w:ascii="Calibri" w:hAnsi="Calibri"/>
          <w:sz w:val="22"/>
          <w:szCs w:val="22"/>
        </w:rPr>
        <w:t>Música em forma tátil: Musibraille.</w:t>
      </w:r>
    </w:p>
    <w:p w:rsidR="004548E8" w:rsidRPr="00EE7940" w:rsidRDefault="004548E8" w:rsidP="00926698">
      <w:pPr>
        <w:pStyle w:val="Default"/>
        <w:rPr>
          <w:rFonts w:ascii="Calibri" w:hAnsi="Calibri"/>
          <w:sz w:val="22"/>
          <w:szCs w:val="22"/>
        </w:rPr>
      </w:pPr>
    </w:p>
    <w:p w:rsidR="004548E8" w:rsidRPr="00EE7940" w:rsidRDefault="004548E8" w:rsidP="00926698">
      <w:pPr>
        <w:pStyle w:val="Default"/>
        <w:rPr>
          <w:rFonts w:ascii="Calibri" w:hAnsi="Calibri"/>
          <w:b/>
          <w:sz w:val="22"/>
          <w:szCs w:val="22"/>
        </w:rPr>
      </w:pPr>
      <w:r w:rsidRPr="00EE7940">
        <w:rPr>
          <w:rFonts w:ascii="Calibri" w:hAnsi="Calibri"/>
          <w:b/>
          <w:sz w:val="22"/>
          <w:szCs w:val="22"/>
        </w:rPr>
        <w:t>Módulo 4 – leitores e ampliadores de tela</w:t>
      </w:r>
    </w:p>
    <w:p w:rsidR="004548E8" w:rsidRPr="00EE7940" w:rsidRDefault="004548E8" w:rsidP="008E738E">
      <w:pPr>
        <w:pStyle w:val="Default"/>
        <w:numPr>
          <w:ilvl w:val="0"/>
          <w:numId w:val="23"/>
        </w:numPr>
        <w:rPr>
          <w:rFonts w:ascii="Calibri" w:hAnsi="Calibri"/>
          <w:sz w:val="22"/>
          <w:szCs w:val="22"/>
        </w:rPr>
      </w:pPr>
      <w:r w:rsidRPr="00EE7940">
        <w:rPr>
          <w:rFonts w:ascii="Calibri" w:hAnsi="Calibri"/>
          <w:sz w:val="22"/>
          <w:szCs w:val="22"/>
        </w:rPr>
        <w:t>Introdução às técnicas gerais de leitura de telas;</w:t>
      </w:r>
    </w:p>
    <w:p w:rsidR="004548E8" w:rsidRPr="00EE7940" w:rsidRDefault="004548E8" w:rsidP="008E738E">
      <w:pPr>
        <w:pStyle w:val="Default"/>
        <w:numPr>
          <w:ilvl w:val="0"/>
          <w:numId w:val="23"/>
        </w:numPr>
        <w:rPr>
          <w:rFonts w:ascii="Calibri" w:hAnsi="Calibri"/>
          <w:sz w:val="22"/>
          <w:szCs w:val="22"/>
        </w:rPr>
      </w:pPr>
      <w:r w:rsidRPr="00EE7940">
        <w:rPr>
          <w:rFonts w:ascii="Calibri" w:hAnsi="Calibri"/>
          <w:sz w:val="22"/>
          <w:szCs w:val="22"/>
        </w:rPr>
        <w:t>Acesso por sintetizadores de voz e linhas braile;</w:t>
      </w:r>
    </w:p>
    <w:p w:rsidR="004548E8" w:rsidRPr="00EE7940" w:rsidRDefault="004548E8" w:rsidP="008E738E">
      <w:pPr>
        <w:pStyle w:val="Default"/>
        <w:numPr>
          <w:ilvl w:val="0"/>
          <w:numId w:val="23"/>
        </w:numPr>
        <w:rPr>
          <w:rFonts w:ascii="Calibri" w:hAnsi="Calibri"/>
          <w:sz w:val="22"/>
          <w:szCs w:val="22"/>
        </w:rPr>
      </w:pPr>
      <w:r w:rsidRPr="00EE7940">
        <w:rPr>
          <w:rFonts w:ascii="Calibri" w:hAnsi="Calibri"/>
          <w:sz w:val="22"/>
          <w:szCs w:val="22"/>
        </w:rPr>
        <w:t>Leitor de tela NVDA (Windows);</w:t>
      </w:r>
    </w:p>
    <w:p w:rsidR="004548E8" w:rsidRPr="00EE7940" w:rsidRDefault="004548E8" w:rsidP="008E738E">
      <w:pPr>
        <w:pStyle w:val="Default"/>
        <w:numPr>
          <w:ilvl w:val="0"/>
          <w:numId w:val="23"/>
        </w:numPr>
        <w:rPr>
          <w:rFonts w:ascii="Calibri" w:hAnsi="Calibri"/>
          <w:sz w:val="22"/>
          <w:szCs w:val="22"/>
        </w:rPr>
      </w:pPr>
      <w:r w:rsidRPr="00EE7940">
        <w:rPr>
          <w:rFonts w:ascii="Calibri" w:hAnsi="Calibri"/>
          <w:sz w:val="22"/>
          <w:szCs w:val="22"/>
        </w:rPr>
        <w:t>Leitor de telas ORCA (Linux);</w:t>
      </w:r>
    </w:p>
    <w:p w:rsidR="004548E8" w:rsidRPr="00EE7940" w:rsidRDefault="004548E8" w:rsidP="008E738E">
      <w:pPr>
        <w:pStyle w:val="Default"/>
        <w:numPr>
          <w:ilvl w:val="0"/>
          <w:numId w:val="23"/>
        </w:numPr>
        <w:rPr>
          <w:rFonts w:ascii="Calibri" w:hAnsi="Calibri"/>
          <w:sz w:val="22"/>
          <w:szCs w:val="22"/>
        </w:rPr>
      </w:pPr>
      <w:r w:rsidRPr="00EE7940">
        <w:rPr>
          <w:rFonts w:ascii="Calibri" w:hAnsi="Calibri"/>
          <w:sz w:val="22"/>
          <w:szCs w:val="22"/>
        </w:rPr>
        <w:t>Noções de outros leitores de tela (Virtual Vision, Jaws, Windows Eyes);</w:t>
      </w:r>
    </w:p>
    <w:p w:rsidR="004548E8" w:rsidRPr="00EE7940" w:rsidRDefault="004548E8" w:rsidP="008E738E">
      <w:pPr>
        <w:pStyle w:val="Default"/>
        <w:numPr>
          <w:ilvl w:val="0"/>
          <w:numId w:val="23"/>
        </w:numPr>
        <w:rPr>
          <w:rFonts w:ascii="Calibri" w:hAnsi="Calibri"/>
          <w:sz w:val="22"/>
          <w:szCs w:val="22"/>
        </w:rPr>
      </w:pPr>
      <w:r w:rsidRPr="00EE7940">
        <w:rPr>
          <w:rFonts w:ascii="Calibri" w:hAnsi="Calibri"/>
          <w:sz w:val="22"/>
          <w:szCs w:val="22"/>
        </w:rPr>
        <w:t>Ampliadores de tela: uma resenha;</w:t>
      </w:r>
    </w:p>
    <w:p w:rsidR="004548E8" w:rsidRPr="00EE7940" w:rsidRDefault="004548E8" w:rsidP="008E738E">
      <w:pPr>
        <w:pStyle w:val="Default"/>
        <w:numPr>
          <w:ilvl w:val="0"/>
          <w:numId w:val="23"/>
        </w:numPr>
        <w:rPr>
          <w:rFonts w:ascii="Calibri" w:hAnsi="Calibri"/>
          <w:sz w:val="22"/>
          <w:szCs w:val="22"/>
        </w:rPr>
      </w:pPr>
      <w:r w:rsidRPr="00EE7940">
        <w:rPr>
          <w:rFonts w:ascii="Calibri" w:hAnsi="Calibri"/>
          <w:sz w:val="22"/>
          <w:szCs w:val="22"/>
        </w:rPr>
        <w:t>Outras soluções.</w:t>
      </w:r>
    </w:p>
    <w:p w:rsidR="004548E8" w:rsidRPr="00EE7940" w:rsidRDefault="004548E8" w:rsidP="006767C6">
      <w:pPr>
        <w:pStyle w:val="Default"/>
        <w:rPr>
          <w:rFonts w:ascii="Calibri" w:hAnsi="Calibri"/>
          <w:sz w:val="22"/>
          <w:szCs w:val="22"/>
        </w:rPr>
      </w:pPr>
    </w:p>
    <w:p w:rsidR="004548E8" w:rsidRPr="00EE7940" w:rsidRDefault="004548E8" w:rsidP="006767C6">
      <w:pPr>
        <w:pStyle w:val="Default"/>
        <w:rPr>
          <w:rFonts w:ascii="Calibri" w:hAnsi="Calibri"/>
          <w:b/>
          <w:sz w:val="22"/>
          <w:szCs w:val="22"/>
        </w:rPr>
      </w:pPr>
      <w:r w:rsidRPr="00EE7940">
        <w:rPr>
          <w:rFonts w:ascii="Calibri" w:hAnsi="Calibri"/>
          <w:b/>
          <w:sz w:val="22"/>
          <w:szCs w:val="22"/>
        </w:rPr>
        <w:t xml:space="preserve">Módulo 5 </w:t>
      </w:r>
      <w:r>
        <w:rPr>
          <w:rFonts w:ascii="Calibri" w:hAnsi="Calibri"/>
          <w:b/>
          <w:sz w:val="22"/>
          <w:szCs w:val="22"/>
        </w:rPr>
        <w:t>–</w:t>
      </w:r>
      <w:r w:rsidRPr="00EE7940">
        <w:rPr>
          <w:rFonts w:ascii="Calibri" w:hAnsi="Calibri"/>
          <w:b/>
          <w:sz w:val="22"/>
          <w:szCs w:val="22"/>
        </w:rPr>
        <w:t xml:space="preserve"> </w:t>
      </w:r>
      <w:r>
        <w:rPr>
          <w:rFonts w:ascii="Calibri" w:hAnsi="Calibri"/>
          <w:b/>
          <w:sz w:val="22"/>
          <w:szCs w:val="22"/>
        </w:rPr>
        <w:t xml:space="preserve">Outros </w:t>
      </w:r>
      <w:r w:rsidRPr="00EE7940">
        <w:rPr>
          <w:rFonts w:ascii="Calibri" w:hAnsi="Calibri"/>
          <w:b/>
          <w:sz w:val="22"/>
          <w:szCs w:val="22"/>
        </w:rPr>
        <w:t>Sistemas</w:t>
      </w:r>
      <w:r>
        <w:rPr>
          <w:rFonts w:ascii="Calibri" w:hAnsi="Calibri"/>
          <w:b/>
          <w:sz w:val="22"/>
          <w:szCs w:val="22"/>
        </w:rPr>
        <w:t>de comunicação alternativa</w:t>
      </w:r>
      <w:r w:rsidRPr="00EE7940">
        <w:rPr>
          <w:rFonts w:ascii="Calibri" w:hAnsi="Calibri"/>
          <w:b/>
          <w:sz w:val="22"/>
          <w:szCs w:val="22"/>
        </w:rPr>
        <w:t xml:space="preserve"> </w:t>
      </w:r>
    </w:p>
    <w:p w:rsidR="004548E8" w:rsidRPr="00EE7940" w:rsidRDefault="004548E8" w:rsidP="008E738E">
      <w:pPr>
        <w:pStyle w:val="Default"/>
        <w:numPr>
          <w:ilvl w:val="0"/>
          <w:numId w:val="24"/>
        </w:numPr>
        <w:rPr>
          <w:rFonts w:ascii="Calibri" w:hAnsi="Calibri"/>
          <w:sz w:val="22"/>
          <w:szCs w:val="22"/>
        </w:rPr>
      </w:pPr>
      <w:r w:rsidRPr="00EE7940">
        <w:rPr>
          <w:rFonts w:ascii="Calibri" w:hAnsi="Calibri"/>
          <w:sz w:val="22"/>
          <w:szCs w:val="22"/>
        </w:rPr>
        <w:t>Apresentação dos problemas gerais;</w:t>
      </w:r>
    </w:p>
    <w:p w:rsidR="004548E8" w:rsidRPr="00EE7940" w:rsidRDefault="004548E8" w:rsidP="008E738E">
      <w:pPr>
        <w:pStyle w:val="Default"/>
        <w:numPr>
          <w:ilvl w:val="0"/>
          <w:numId w:val="24"/>
        </w:numPr>
        <w:rPr>
          <w:rFonts w:ascii="Calibri" w:hAnsi="Calibri"/>
          <w:sz w:val="22"/>
          <w:szCs w:val="22"/>
        </w:rPr>
      </w:pPr>
      <w:r w:rsidRPr="00EE7940">
        <w:rPr>
          <w:rFonts w:ascii="Calibri" w:hAnsi="Calibri"/>
          <w:sz w:val="22"/>
          <w:szCs w:val="22"/>
        </w:rPr>
        <w:t>Noções de adaptações de switches;</w:t>
      </w:r>
    </w:p>
    <w:p w:rsidR="004548E8" w:rsidRPr="00EE7940" w:rsidRDefault="004548E8" w:rsidP="008E738E">
      <w:pPr>
        <w:pStyle w:val="Default"/>
        <w:numPr>
          <w:ilvl w:val="0"/>
          <w:numId w:val="24"/>
        </w:numPr>
        <w:rPr>
          <w:rFonts w:ascii="Calibri" w:hAnsi="Calibri"/>
          <w:sz w:val="22"/>
          <w:szCs w:val="22"/>
        </w:rPr>
      </w:pPr>
      <w:r w:rsidRPr="00EE7940">
        <w:rPr>
          <w:rFonts w:ascii="Calibri" w:hAnsi="Calibri"/>
          <w:sz w:val="22"/>
          <w:szCs w:val="22"/>
        </w:rPr>
        <w:t>Controles alternativos do mouse com dispositivos mecânicos e com Webcam;</w:t>
      </w:r>
    </w:p>
    <w:p w:rsidR="004548E8" w:rsidRPr="00EE7940" w:rsidRDefault="004548E8" w:rsidP="008E738E">
      <w:pPr>
        <w:pStyle w:val="Default"/>
        <w:numPr>
          <w:ilvl w:val="0"/>
          <w:numId w:val="24"/>
        </w:numPr>
        <w:rPr>
          <w:rFonts w:ascii="Calibri" w:hAnsi="Calibri"/>
          <w:sz w:val="22"/>
          <w:szCs w:val="22"/>
        </w:rPr>
      </w:pPr>
      <w:r w:rsidRPr="00EE7940">
        <w:rPr>
          <w:rFonts w:ascii="Calibri" w:hAnsi="Calibri"/>
          <w:sz w:val="22"/>
          <w:szCs w:val="22"/>
        </w:rPr>
        <w:t>Sistemas de varredura: Microfênix;</w:t>
      </w:r>
    </w:p>
    <w:p w:rsidR="004548E8" w:rsidRPr="00EE7940" w:rsidRDefault="004548E8" w:rsidP="008E738E">
      <w:pPr>
        <w:pStyle w:val="Default"/>
        <w:numPr>
          <w:ilvl w:val="0"/>
          <w:numId w:val="24"/>
        </w:numPr>
        <w:rPr>
          <w:rFonts w:ascii="Calibri" w:hAnsi="Calibri"/>
          <w:sz w:val="22"/>
          <w:szCs w:val="22"/>
        </w:rPr>
      </w:pPr>
      <w:r w:rsidRPr="00EE7940">
        <w:rPr>
          <w:rFonts w:ascii="Calibri" w:hAnsi="Calibri"/>
          <w:sz w:val="22"/>
          <w:szCs w:val="22"/>
        </w:rPr>
        <w:t>Simulador de teclado e mouse: STM e Preditores de texto;</w:t>
      </w:r>
    </w:p>
    <w:p w:rsidR="004548E8" w:rsidRPr="00EE7940" w:rsidRDefault="004548E8" w:rsidP="008E738E">
      <w:pPr>
        <w:pStyle w:val="Default"/>
        <w:numPr>
          <w:ilvl w:val="0"/>
          <w:numId w:val="24"/>
        </w:numPr>
        <w:rPr>
          <w:rFonts w:ascii="Calibri" w:hAnsi="Calibri"/>
          <w:sz w:val="22"/>
          <w:szCs w:val="22"/>
        </w:rPr>
      </w:pPr>
      <w:r w:rsidRPr="00EE7940">
        <w:rPr>
          <w:rFonts w:ascii="Calibri" w:hAnsi="Calibri"/>
          <w:sz w:val="22"/>
          <w:szCs w:val="22"/>
        </w:rPr>
        <w:t>Controlando o computador pela voz: Motrix;</w:t>
      </w:r>
    </w:p>
    <w:p w:rsidR="004548E8" w:rsidRPr="00EE7940" w:rsidRDefault="004548E8" w:rsidP="008E738E">
      <w:pPr>
        <w:pStyle w:val="Default"/>
        <w:numPr>
          <w:ilvl w:val="0"/>
          <w:numId w:val="24"/>
        </w:numPr>
        <w:rPr>
          <w:rFonts w:ascii="Calibri" w:hAnsi="Calibri"/>
          <w:sz w:val="22"/>
          <w:szCs w:val="22"/>
        </w:rPr>
      </w:pPr>
      <w:r w:rsidRPr="00EE7940">
        <w:rPr>
          <w:rFonts w:ascii="Calibri" w:hAnsi="Calibri"/>
          <w:sz w:val="22"/>
          <w:szCs w:val="22"/>
        </w:rPr>
        <w:t>Configurações de acessibilidade embutidas no Windows e no Linux;</w:t>
      </w:r>
    </w:p>
    <w:p w:rsidR="004548E8" w:rsidRPr="00EE7940" w:rsidRDefault="004548E8" w:rsidP="008E738E">
      <w:pPr>
        <w:pStyle w:val="Default"/>
        <w:numPr>
          <w:ilvl w:val="0"/>
          <w:numId w:val="24"/>
        </w:numPr>
        <w:rPr>
          <w:rFonts w:ascii="Calibri" w:hAnsi="Calibri"/>
          <w:sz w:val="22"/>
          <w:szCs w:val="22"/>
        </w:rPr>
      </w:pPr>
      <w:r w:rsidRPr="00EE7940">
        <w:rPr>
          <w:rFonts w:ascii="Calibri" w:hAnsi="Calibri"/>
          <w:sz w:val="22"/>
          <w:szCs w:val="22"/>
        </w:rPr>
        <w:t>Outras soluções.</w:t>
      </w:r>
    </w:p>
    <w:p w:rsidR="004548E8" w:rsidRPr="00EE7940" w:rsidRDefault="004548E8" w:rsidP="006767C6">
      <w:pPr>
        <w:pStyle w:val="Default"/>
        <w:rPr>
          <w:rFonts w:ascii="Calibri" w:hAnsi="Calibri"/>
          <w:sz w:val="22"/>
          <w:szCs w:val="22"/>
        </w:rPr>
      </w:pPr>
    </w:p>
    <w:p w:rsidR="004548E8" w:rsidRPr="00EE7940" w:rsidRDefault="004548E8" w:rsidP="006767C6">
      <w:pPr>
        <w:pStyle w:val="Default"/>
        <w:rPr>
          <w:rFonts w:ascii="Calibri" w:hAnsi="Calibri"/>
          <w:b/>
          <w:sz w:val="22"/>
          <w:szCs w:val="22"/>
        </w:rPr>
      </w:pPr>
      <w:r w:rsidRPr="00EE7940">
        <w:rPr>
          <w:rFonts w:ascii="Calibri" w:hAnsi="Calibri"/>
          <w:b/>
          <w:sz w:val="22"/>
          <w:szCs w:val="22"/>
        </w:rPr>
        <w:t>Módulo 6 - Sistemas para comunicação alternativa</w:t>
      </w:r>
    </w:p>
    <w:p w:rsidR="004548E8" w:rsidRPr="00EE7940" w:rsidRDefault="004548E8" w:rsidP="008E738E">
      <w:pPr>
        <w:pStyle w:val="Default"/>
        <w:numPr>
          <w:ilvl w:val="0"/>
          <w:numId w:val="25"/>
        </w:numPr>
        <w:rPr>
          <w:rFonts w:ascii="Calibri" w:hAnsi="Calibri"/>
          <w:sz w:val="22"/>
          <w:szCs w:val="22"/>
        </w:rPr>
      </w:pPr>
      <w:r w:rsidRPr="00EE7940">
        <w:rPr>
          <w:rFonts w:ascii="Calibri" w:hAnsi="Calibri"/>
          <w:sz w:val="22"/>
          <w:szCs w:val="22"/>
        </w:rPr>
        <w:t>Caracterizando a comunicação alternativa e suas abordagens;</w:t>
      </w:r>
    </w:p>
    <w:p w:rsidR="004548E8" w:rsidRPr="00EE7940" w:rsidRDefault="004548E8" w:rsidP="008E738E">
      <w:pPr>
        <w:pStyle w:val="Default"/>
        <w:numPr>
          <w:ilvl w:val="0"/>
          <w:numId w:val="25"/>
        </w:numPr>
        <w:rPr>
          <w:rFonts w:ascii="Calibri" w:hAnsi="Calibri"/>
          <w:sz w:val="22"/>
          <w:szCs w:val="22"/>
        </w:rPr>
      </w:pPr>
      <w:r w:rsidRPr="00EE7940">
        <w:rPr>
          <w:rFonts w:ascii="Calibri" w:hAnsi="Calibri"/>
          <w:sz w:val="22"/>
          <w:szCs w:val="22"/>
        </w:rPr>
        <w:t>Soluções gratuitas para construção de pranchas de comunicação;</w:t>
      </w:r>
    </w:p>
    <w:p w:rsidR="004548E8" w:rsidRPr="00EE7940" w:rsidRDefault="004548E8" w:rsidP="008E738E">
      <w:pPr>
        <w:pStyle w:val="Default"/>
        <w:numPr>
          <w:ilvl w:val="0"/>
          <w:numId w:val="25"/>
        </w:numPr>
        <w:rPr>
          <w:rFonts w:ascii="Calibri" w:hAnsi="Calibri"/>
          <w:sz w:val="22"/>
          <w:szCs w:val="22"/>
        </w:rPr>
      </w:pPr>
      <w:r w:rsidRPr="00EE7940">
        <w:rPr>
          <w:rFonts w:ascii="Calibri" w:hAnsi="Calibri"/>
          <w:sz w:val="22"/>
          <w:szCs w:val="22"/>
        </w:rPr>
        <w:t>Apresentação de algumas pranchas de comunicação eletrônicas;</w:t>
      </w:r>
    </w:p>
    <w:p w:rsidR="004548E8" w:rsidRPr="00EE7940" w:rsidRDefault="004548E8" w:rsidP="008E738E">
      <w:pPr>
        <w:pStyle w:val="Default"/>
        <w:numPr>
          <w:ilvl w:val="0"/>
          <w:numId w:val="25"/>
        </w:numPr>
        <w:rPr>
          <w:rFonts w:ascii="Calibri" w:hAnsi="Calibri"/>
          <w:sz w:val="22"/>
          <w:szCs w:val="22"/>
        </w:rPr>
      </w:pPr>
      <w:r w:rsidRPr="00EE7940">
        <w:rPr>
          <w:rFonts w:ascii="Calibri" w:hAnsi="Calibri"/>
          <w:sz w:val="22"/>
          <w:szCs w:val="22"/>
        </w:rPr>
        <w:t>Software Comunique;</w:t>
      </w:r>
    </w:p>
    <w:p w:rsidR="004548E8" w:rsidRPr="00EE7940" w:rsidRDefault="004548E8" w:rsidP="008E738E">
      <w:pPr>
        <w:pStyle w:val="Default"/>
        <w:numPr>
          <w:ilvl w:val="0"/>
          <w:numId w:val="25"/>
        </w:numPr>
        <w:rPr>
          <w:rFonts w:ascii="Calibri" w:hAnsi="Calibri"/>
          <w:sz w:val="22"/>
          <w:szCs w:val="22"/>
        </w:rPr>
      </w:pPr>
      <w:r w:rsidRPr="00EE7940">
        <w:rPr>
          <w:rFonts w:ascii="Calibri" w:hAnsi="Calibri"/>
          <w:sz w:val="22"/>
          <w:szCs w:val="22"/>
        </w:rPr>
        <w:t>Noções gerais sobre outros softwares profissionais (sem vivência prática), Boardmaker,  BlissWrite e Speaking Dynamically.</w:t>
      </w:r>
    </w:p>
    <w:p w:rsidR="004548E8" w:rsidRPr="00EE7940" w:rsidRDefault="004548E8" w:rsidP="006767C6">
      <w:pPr>
        <w:pStyle w:val="Default"/>
        <w:rPr>
          <w:rFonts w:ascii="Calibri" w:hAnsi="Calibri"/>
          <w:sz w:val="22"/>
          <w:szCs w:val="22"/>
        </w:rPr>
      </w:pPr>
    </w:p>
    <w:p w:rsidR="004548E8" w:rsidRPr="00EE7940" w:rsidRDefault="004548E8" w:rsidP="006767C6">
      <w:pPr>
        <w:pStyle w:val="Default"/>
        <w:rPr>
          <w:rFonts w:ascii="Calibri" w:hAnsi="Calibri"/>
          <w:b/>
          <w:sz w:val="22"/>
          <w:szCs w:val="22"/>
        </w:rPr>
      </w:pPr>
      <w:r w:rsidRPr="00EE7940">
        <w:rPr>
          <w:rFonts w:ascii="Calibri" w:hAnsi="Calibri"/>
          <w:b/>
          <w:sz w:val="22"/>
          <w:szCs w:val="22"/>
        </w:rPr>
        <w:t xml:space="preserve">Módulo 7 - Soluções </w:t>
      </w:r>
      <w:r>
        <w:rPr>
          <w:rFonts w:ascii="Calibri" w:hAnsi="Calibri"/>
          <w:b/>
          <w:sz w:val="22"/>
          <w:szCs w:val="22"/>
        </w:rPr>
        <w:t>Eletrônicas para tradução e interpretação da LIBRAS</w:t>
      </w:r>
    </w:p>
    <w:p w:rsidR="004548E8" w:rsidRPr="00EE7940" w:rsidRDefault="004548E8" w:rsidP="008E738E">
      <w:pPr>
        <w:pStyle w:val="Default"/>
        <w:numPr>
          <w:ilvl w:val="0"/>
          <w:numId w:val="26"/>
        </w:numPr>
        <w:rPr>
          <w:rFonts w:ascii="Calibri" w:hAnsi="Calibri"/>
          <w:sz w:val="22"/>
          <w:szCs w:val="22"/>
        </w:rPr>
      </w:pPr>
      <w:r w:rsidRPr="00EE7940">
        <w:rPr>
          <w:rFonts w:ascii="Calibri" w:hAnsi="Calibri"/>
          <w:sz w:val="22"/>
          <w:szCs w:val="22"/>
        </w:rPr>
        <w:t>Dicionários computadorizados de Libras;</w:t>
      </w:r>
    </w:p>
    <w:p w:rsidR="004548E8" w:rsidRPr="00EE7940" w:rsidRDefault="004548E8" w:rsidP="008E738E">
      <w:pPr>
        <w:pStyle w:val="Default"/>
        <w:numPr>
          <w:ilvl w:val="0"/>
          <w:numId w:val="26"/>
        </w:numPr>
        <w:rPr>
          <w:rFonts w:ascii="Calibri" w:hAnsi="Calibri"/>
          <w:sz w:val="22"/>
          <w:szCs w:val="22"/>
        </w:rPr>
      </w:pPr>
      <w:r w:rsidRPr="00EE7940">
        <w:rPr>
          <w:rFonts w:ascii="Calibri" w:hAnsi="Calibri"/>
          <w:sz w:val="22"/>
          <w:szCs w:val="22"/>
        </w:rPr>
        <w:t>Soluções para comunicação direcionada aos surdos;</w:t>
      </w:r>
    </w:p>
    <w:p w:rsidR="004548E8" w:rsidRPr="00EE7940" w:rsidRDefault="004548E8" w:rsidP="008E738E">
      <w:pPr>
        <w:pStyle w:val="Default"/>
        <w:numPr>
          <w:ilvl w:val="0"/>
          <w:numId w:val="26"/>
        </w:numPr>
        <w:rPr>
          <w:rFonts w:ascii="Calibri" w:hAnsi="Calibri"/>
          <w:sz w:val="22"/>
          <w:szCs w:val="22"/>
        </w:rPr>
      </w:pPr>
      <w:r w:rsidRPr="00EE7940">
        <w:rPr>
          <w:rFonts w:ascii="Calibri" w:hAnsi="Calibri"/>
          <w:sz w:val="22"/>
          <w:szCs w:val="22"/>
        </w:rPr>
        <w:t>Em direção à transcrição automatizada para Libras;</w:t>
      </w:r>
    </w:p>
    <w:p w:rsidR="004548E8" w:rsidRPr="00EE7940" w:rsidRDefault="004548E8" w:rsidP="008E738E">
      <w:pPr>
        <w:pStyle w:val="Default"/>
        <w:numPr>
          <w:ilvl w:val="0"/>
          <w:numId w:val="26"/>
        </w:numPr>
        <w:rPr>
          <w:rFonts w:ascii="Calibri" w:hAnsi="Calibri"/>
          <w:sz w:val="22"/>
          <w:szCs w:val="22"/>
        </w:rPr>
      </w:pPr>
      <w:r w:rsidRPr="00EE7940">
        <w:rPr>
          <w:rFonts w:ascii="Calibri" w:hAnsi="Calibri"/>
          <w:sz w:val="22"/>
          <w:szCs w:val="22"/>
        </w:rPr>
        <w:t>Sistemas para ajuda à fonação e outros (Proyecto Fressa).</w:t>
      </w:r>
    </w:p>
    <w:p w:rsidR="004548E8" w:rsidRPr="00EE7940" w:rsidRDefault="004548E8" w:rsidP="00E87283">
      <w:pPr>
        <w:pStyle w:val="Default"/>
        <w:rPr>
          <w:rFonts w:ascii="Calibri" w:hAnsi="Calibri"/>
          <w:b/>
          <w:bCs/>
          <w:sz w:val="22"/>
          <w:szCs w:val="22"/>
        </w:rPr>
      </w:pPr>
    </w:p>
    <w:p w:rsidR="004548E8" w:rsidRPr="00EE7940" w:rsidRDefault="004548E8" w:rsidP="00E87283">
      <w:pPr>
        <w:pStyle w:val="Default"/>
        <w:rPr>
          <w:rFonts w:ascii="Calibri" w:hAnsi="Calibri"/>
          <w:b/>
          <w:bCs/>
          <w:sz w:val="22"/>
          <w:szCs w:val="22"/>
        </w:rPr>
      </w:pPr>
      <w:r w:rsidRPr="00EE7940">
        <w:rPr>
          <w:rFonts w:ascii="Calibri" w:hAnsi="Calibri"/>
          <w:b/>
          <w:bCs/>
          <w:sz w:val="22"/>
          <w:szCs w:val="22"/>
        </w:rPr>
        <w:t>Módulo 8 - Uma resenha de outros softwares e soluções</w:t>
      </w:r>
    </w:p>
    <w:p w:rsidR="004548E8" w:rsidRPr="00EE7940" w:rsidRDefault="004548E8" w:rsidP="008E738E">
      <w:pPr>
        <w:pStyle w:val="Default"/>
        <w:numPr>
          <w:ilvl w:val="0"/>
          <w:numId w:val="27"/>
        </w:numPr>
        <w:rPr>
          <w:rFonts w:ascii="Calibri" w:hAnsi="Calibri"/>
          <w:sz w:val="22"/>
          <w:szCs w:val="22"/>
        </w:rPr>
      </w:pPr>
      <w:r w:rsidRPr="00EE7940">
        <w:rPr>
          <w:rFonts w:ascii="Calibri" w:hAnsi="Calibri"/>
          <w:sz w:val="22"/>
          <w:szCs w:val="22"/>
        </w:rPr>
        <w:t>Soluções para tablets e smartphones;</w:t>
      </w:r>
    </w:p>
    <w:p w:rsidR="004548E8" w:rsidRDefault="004548E8" w:rsidP="008E738E">
      <w:pPr>
        <w:pStyle w:val="Default"/>
        <w:numPr>
          <w:ilvl w:val="0"/>
          <w:numId w:val="27"/>
        </w:numPr>
        <w:rPr>
          <w:rFonts w:ascii="Calibri" w:hAnsi="Calibri"/>
          <w:sz w:val="22"/>
          <w:szCs w:val="22"/>
        </w:rPr>
      </w:pPr>
      <w:r w:rsidRPr="00EE7940">
        <w:rPr>
          <w:rFonts w:ascii="Calibri" w:hAnsi="Calibri"/>
          <w:sz w:val="22"/>
          <w:szCs w:val="22"/>
        </w:rPr>
        <w:t>Construindo legendas e áudio descrição computadorizada.</w:t>
      </w:r>
    </w:p>
    <w:p w:rsidR="004548E8" w:rsidRDefault="004548E8" w:rsidP="00EE7940">
      <w:pPr>
        <w:pStyle w:val="Default"/>
        <w:jc w:val="both"/>
        <w:rPr>
          <w:rFonts w:ascii="Calibri" w:hAnsi="Calibri"/>
          <w:b/>
          <w:sz w:val="22"/>
          <w:szCs w:val="22"/>
        </w:rPr>
      </w:pPr>
    </w:p>
    <w:p w:rsidR="004548E8" w:rsidRDefault="004548E8" w:rsidP="00EE7940">
      <w:pPr>
        <w:pStyle w:val="Default"/>
        <w:jc w:val="both"/>
        <w:rPr>
          <w:rFonts w:ascii="Calibri" w:hAnsi="Calibri"/>
          <w:b/>
          <w:sz w:val="22"/>
          <w:szCs w:val="22"/>
        </w:rPr>
      </w:pPr>
    </w:p>
    <w:p w:rsidR="004548E8" w:rsidRPr="00EE7940" w:rsidRDefault="004548E8" w:rsidP="00EE7940">
      <w:pPr>
        <w:pStyle w:val="Default"/>
        <w:jc w:val="both"/>
        <w:rPr>
          <w:rFonts w:ascii="Calibri" w:hAnsi="Calibri"/>
          <w:sz w:val="22"/>
          <w:szCs w:val="22"/>
        </w:rPr>
      </w:pPr>
      <w:r w:rsidRPr="006E0AE4">
        <w:rPr>
          <w:rFonts w:ascii="Calibri" w:hAnsi="Calibri"/>
          <w:b/>
          <w:sz w:val="22"/>
          <w:szCs w:val="22"/>
        </w:rPr>
        <w:t>Nota:</w:t>
      </w:r>
      <w:r w:rsidRPr="006E0AE4">
        <w:rPr>
          <w:rFonts w:ascii="Calibri" w:hAnsi="Calibri"/>
          <w:sz w:val="22"/>
          <w:szCs w:val="22"/>
        </w:rPr>
        <w:t xml:space="preserve"> Quando os softwares não puderem ser instalados, serão disponibilizados filmes em que sua operação é demonstrada com detalhes.</w:t>
      </w:r>
    </w:p>
    <w:p w:rsidR="004548E8" w:rsidRPr="00EE7940" w:rsidRDefault="004548E8" w:rsidP="00EE7940">
      <w:pPr>
        <w:pStyle w:val="Default"/>
        <w:rPr>
          <w:rFonts w:ascii="Calibri" w:hAnsi="Calibri"/>
          <w:sz w:val="22"/>
          <w:szCs w:val="22"/>
        </w:rPr>
      </w:pPr>
    </w:p>
    <w:p w:rsidR="004548E8" w:rsidRPr="00EB2511" w:rsidRDefault="004548E8" w:rsidP="0036630C">
      <w:pPr>
        <w:pStyle w:val="Heading1"/>
      </w:pPr>
      <w:r>
        <w:t>6</w:t>
      </w:r>
      <w:r w:rsidRPr="00EB2511">
        <w:t xml:space="preserve">. </w:t>
      </w:r>
      <w:r>
        <w:t>FUNCIONAMENTO DAS TURMAS</w:t>
      </w:r>
    </w:p>
    <w:p w:rsidR="004548E8" w:rsidRPr="009C01DD" w:rsidRDefault="004548E8" w:rsidP="0036630C">
      <w:pPr>
        <w:jc w:val="both"/>
        <w:rPr>
          <w:rFonts w:cs="Arial"/>
        </w:rPr>
      </w:pPr>
      <w:r w:rsidRPr="009C01DD">
        <w:rPr>
          <w:rFonts w:cs="Arial"/>
        </w:rPr>
        <w:t xml:space="preserve">Os </w:t>
      </w:r>
      <w:r>
        <w:rPr>
          <w:rFonts w:cs="Arial"/>
        </w:rPr>
        <w:t xml:space="preserve">cursistas </w:t>
      </w:r>
      <w:r w:rsidRPr="009C01DD">
        <w:rPr>
          <w:rFonts w:cs="Arial"/>
        </w:rPr>
        <w:t xml:space="preserve">serão </w:t>
      </w:r>
      <w:r w:rsidRPr="006E0AE4">
        <w:rPr>
          <w:rFonts w:cs="Arial"/>
        </w:rPr>
        <w:t xml:space="preserve">agrupados em turmas com no máximo 25 (vinte e cinco) </w:t>
      </w:r>
      <w:r>
        <w:rPr>
          <w:rFonts w:cs="Arial"/>
        </w:rPr>
        <w:t xml:space="preserve">cursistas </w:t>
      </w:r>
      <w:r w:rsidRPr="006E0AE4">
        <w:rPr>
          <w:rFonts w:cs="Arial"/>
        </w:rPr>
        <w:t xml:space="preserve">em um </w:t>
      </w:r>
      <w:r>
        <w:rPr>
          <w:rFonts w:cs="Arial"/>
        </w:rPr>
        <w:t>A</w:t>
      </w:r>
      <w:r w:rsidRPr="006E0AE4">
        <w:rPr>
          <w:rFonts w:cs="Arial"/>
        </w:rPr>
        <w:t xml:space="preserve">mbiente </w:t>
      </w:r>
      <w:r>
        <w:rPr>
          <w:rFonts w:cs="Arial"/>
        </w:rPr>
        <w:t>V</w:t>
      </w:r>
      <w:r w:rsidRPr="006E0AE4">
        <w:rPr>
          <w:rFonts w:cs="Arial"/>
        </w:rPr>
        <w:t xml:space="preserve">irtual de </w:t>
      </w:r>
      <w:r>
        <w:rPr>
          <w:rFonts w:cs="Arial"/>
        </w:rPr>
        <w:t>A</w:t>
      </w:r>
      <w:r w:rsidRPr="006E0AE4">
        <w:rPr>
          <w:rFonts w:cs="Arial"/>
        </w:rPr>
        <w:t>prendizagem (AVA). Será</w:t>
      </w:r>
      <w:r w:rsidRPr="009C01DD">
        <w:rPr>
          <w:rFonts w:cs="Arial"/>
        </w:rPr>
        <w:t xml:space="preserve"> designado um tutor para cada turma.</w:t>
      </w:r>
      <w:r>
        <w:rPr>
          <w:rFonts w:cs="Arial"/>
        </w:rPr>
        <w:t xml:space="preserve">  Os tutores serão supervisionados por um profissional com grande vivência em EAD.</w:t>
      </w:r>
    </w:p>
    <w:p w:rsidR="004548E8" w:rsidRDefault="004548E8" w:rsidP="0036630C">
      <w:pPr>
        <w:jc w:val="both"/>
        <w:rPr>
          <w:rFonts w:cs="Arial"/>
        </w:rPr>
      </w:pPr>
      <w:r w:rsidRPr="00F326A6">
        <w:t>O curso terá carga horária total</w:t>
      </w:r>
      <w:r>
        <w:t xml:space="preserve"> de 200 (duzentas) horas totalmente a distância</w:t>
      </w:r>
      <w:r w:rsidRPr="00F326A6">
        <w:t xml:space="preserve">, </w:t>
      </w:r>
      <w:r w:rsidRPr="009C01DD">
        <w:rPr>
          <w:rFonts w:cs="Arial"/>
        </w:rPr>
        <w:t>que terá o acompanhamento dos tutores e supervisores, pelo período de 5 (cinco) meses</w:t>
      </w:r>
      <w:r>
        <w:rPr>
          <w:rFonts w:cs="Arial"/>
        </w:rPr>
        <w:t>.</w:t>
      </w:r>
    </w:p>
    <w:p w:rsidR="004548E8" w:rsidRPr="00B94ED8" w:rsidRDefault="004548E8" w:rsidP="0036630C">
      <w:pPr>
        <w:jc w:val="both"/>
      </w:pPr>
      <w:r w:rsidRPr="00B94ED8">
        <w:t>O participante deverá cumprir o cro</w:t>
      </w:r>
      <w:r>
        <w:t xml:space="preserve">nograma dos módulos a distância, </w:t>
      </w:r>
      <w:r w:rsidRPr="00B94ED8">
        <w:t>freq</w:t>
      </w:r>
      <w:r>
        <w:t>u</w:t>
      </w:r>
      <w:r w:rsidRPr="00B94ED8">
        <w:t xml:space="preserve">entar com assiduidade </w:t>
      </w:r>
      <w:r w:rsidRPr="006E0AE4">
        <w:t>o AVA,</w:t>
      </w:r>
      <w:r>
        <w:t xml:space="preserve"> participar de todas as avaliações dos módulos, </w:t>
      </w:r>
      <w:r w:rsidRPr="00B94ED8">
        <w:t xml:space="preserve">de acordo com o cronograma estabelecido pelo </w:t>
      </w:r>
      <w:r>
        <w:t>NCE</w:t>
      </w:r>
      <w:r w:rsidRPr="00B94ED8">
        <w:t xml:space="preserve">/UFRJ. </w:t>
      </w:r>
    </w:p>
    <w:p w:rsidR="004548E8" w:rsidRPr="00EB2511" w:rsidRDefault="004548E8" w:rsidP="0036630C">
      <w:pPr>
        <w:pStyle w:val="Heading1"/>
      </w:pPr>
      <w:r>
        <w:t>7</w:t>
      </w:r>
      <w:r w:rsidRPr="00EB2511">
        <w:t xml:space="preserve">. </w:t>
      </w:r>
      <w:r>
        <w:t>Acesso AO AMBIENTE VIRTUAL DE APRENDIZAGEM - ava</w:t>
      </w:r>
    </w:p>
    <w:p w:rsidR="004548E8" w:rsidRPr="009C01DD" w:rsidRDefault="004548E8" w:rsidP="0036630C">
      <w:pPr>
        <w:jc w:val="both"/>
        <w:rPr>
          <w:rFonts w:cs="Arial"/>
        </w:rPr>
      </w:pPr>
      <w:r w:rsidRPr="009C01DD">
        <w:rPr>
          <w:rFonts w:cs="Arial"/>
        </w:rPr>
        <w:t xml:space="preserve">Os acessos aos cursos poderão ser </w:t>
      </w:r>
      <w:r w:rsidRPr="00F10139">
        <w:rPr>
          <w:rFonts w:cs="Arial"/>
        </w:rPr>
        <w:t>efetuados por meio de banda larga (preferencialmente</w:t>
      </w:r>
      <w:r w:rsidRPr="009C01DD">
        <w:rPr>
          <w:rFonts w:cs="Arial"/>
        </w:rPr>
        <w:t xml:space="preserve">) </w:t>
      </w:r>
      <w:r w:rsidRPr="00F10139">
        <w:rPr>
          <w:rFonts w:cs="Arial"/>
        </w:rPr>
        <w:t>de Internet. Em casos específicos, aceitam-se que sejam realizadas configurações especiais para</w:t>
      </w:r>
      <w:r w:rsidRPr="009C01DD">
        <w:rPr>
          <w:rFonts w:cs="Arial"/>
        </w:rPr>
        <w:t xml:space="preserve"> tratar de outros tipos de comunicação, desde que suportem </w:t>
      </w:r>
      <w:r>
        <w:rPr>
          <w:rFonts w:cs="Arial"/>
        </w:rPr>
        <w:t>na</w:t>
      </w:r>
      <w:r w:rsidRPr="009C01DD">
        <w:rPr>
          <w:rFonts w:cs="Arial"/>
        </w:rPr>
        <w:t xml:space="preserve"> forma </w:t>
      </w:r>
      <w:r w:rsidRPr="00996A5C">
        <w:rPr>
          <w:rFonts w:cs="Arial"/>
          <w:i/>
        </w:rPr>
        <w:t>online</w:t>
      </w:r>
      <w:r w:rsidRPr="009C01DD">
        <w:rPr>
          <w:rFonts w:cs="Arial"/>
        </w:rPr>
        <w:t xml:space="preserve"> </w:t>
      </w:r>
      <w:r>
        <w:rPr>
          <w:rFonts w:cs="Arial"/>
        </w:rPr>
        <w:t>o acesso à</w:t>
      </w:r>
      <w:r w:rsidRPr="009C01DD">
        <w:rPr>
          <w:rFonts w:cs="Arial"/>
        </w:rPr>
        <w:t xml:space="preserve">s informações textuais </w:t>
      </w:r>
      <w:r>
        <w:rPr>
          <w:rFonts w:cs="Arial"/>
        </w:rPr>
        <w:t xml:space="preserve">e </w:t>
      </w:r>
      <w:r w:rsidRPr="009C01DD">
        <w:rPr>
          <w:rFonts w:cs="Arial"/>
        </w:rPr>
        <w:t xml:space="preserve">gráficas que constituem o corpo deste curso, e </w:t>
      </w:r>
      <w:r>
        <w:rPr>
          <w:rFonts w:cs="Arial"/>
        </w:rPr>
        <w:t>na</w:t>
      </w:r>
      <w:r w:rsidRPr="009C01DD">
        <w:rPr>
          <w:rFonts w:cs="Arial"/>
        </w:rPr>
        <w:t xml:space="preserve"> forma </w:t>
      </w:r>
      <w:r w:rsidRPr="00996A5C">
        <w:rPr>
          <w:rFonts w:cs="Arial"/>
          <w:i/>
        </w:rPr>
        <w:t>offline</w:t>
      </w:r>
      <w:r w:rsidRPr="009C01DD">
        <w:rPr>
          <w:rFonts w:cs="Arial"/>
        </w:rPr>
        <w:t xml:space="preserve"> o material multimídia (em particular filmes) </w:t>
      </w:r>
      <w:r>
        <w:rPr>
          <w:rFonts w:cs="Arial"/>
        </w:rPr>
        <w:t>a</w:t>
      </w:r>
      <w:r w:rsidRPr="009C01DD">
        <w:rPr>
          <w:rFonts w:cs="Arial"/>
        </w:rPr>
        <w:t xml:space="preserve"> ser </w:t>
      </w:r>
      <w:r>
        <w:rPr>
          <w:rFonts w:cs="Arial"/>
        </w:rPr>
        <w:t>obtido</w:t>
      </w:r>
      <w:r w:rsidRPr="009C01DD">
        <w:rPr>
          <w:rFonts w:cs="Arial"/>
        </w:rPr>
        <w:t xml:space="preserve"> por download</w:t>
      </w:r>
      <w:r>
        <w:rPr>
          <w:rFonts w:cs="Arial"/>
        </w:rPr>
        <w:t xml:space="preserve"> ou por envio de CD/DVD</w:t>
      </w:r>
      <w:r w:rsidRPr="009C01DD">
        <w:rPr>
          <w:rFonts w:cs="Arial"/>
        </w:rPr>
        <w:t>.</w:t>
      </w:r>
    </w:p>
    <w:p w:rsidR="004548E8" w:rsidRDefault="004548E8" w:rsidP="0036630C">
      <w:pPr>
        <w:jc w:val="both"/>
        <w:rPr>
          <w:rFonts w:cs="Arial"/>
        </w:rPr>
      </w:pPr>
      <w:r w:rsidRPr="009C01DD">
        <w:rPr>
          <w:rFonts w:cs="Arial"/>
        </w:rPr>
        <w:t xml:space="preserve">A configuração básica de equipamento de informática para acesso ao curso </w:t>
      </w:r>
      <w:r>
        <w:rPr>
          <w:rFonts w:cs="Arial"/>
        </w:rPr>
        <w:t>é simples: um</w:t>
      </w:r>
      <w:r w:rsidRPr="009C01DD">
        <w:rPr>
          <w:rFonts w:cs="Arial"/>
        </w:rPr>
        <w:t xml:space="preserve"> microcomputador com processador Pentium </w:t>
      </w:r>
      <w:r>
        <w:rPr>
          <w:rFonts w:cs="Arial"/>
        </w:rPr>
        <w:t>IV</w:t>
      </w:r>
      <w:r w:rsidRPr="009C01DD">
        <w:rPr>
          <w:rFonts w:cs="Arial"/>
        </w:rPr>
        <w:t xml:space="preserve"> 1,5GHz, </w:t>
      </w:r>
      <w:r>
        <w:rPr>
          <w:rFonts w:cs="Arial"/>
        </w:rPr>
        <w:t xml:space="preserve">1GB </w:t>
      </w:r>
      <w:r w:rsidRPr="009C01DD">
        <w:rPr>
          <w:rFonts w:cs="Arial"/>
        </w:rPr>
        <w:t xml:space="preserve">RAM, HD </w:t>
      </w:r>
      <w:r>
        <w:rPr>
          <w:rFonts w:cs="Arial"/>
        </w:rPr>
        <w:t>4</w:t>
      </w:r>
      <w:r w:rsidRPr="009C01DD">
        <w:rPr>
          <w:rFonts w:cs="Arial"/>
        </w:rPr>
        <w:t>0GB</w:t>
      </w:r>
      <w:r>
        <w:rPr>
          <w:rFonts w:cs="Arial"/>
        </w:rPr>
        <w:t xml:space="preserve"> (pelo menos 20 MB livres para uso)</w:t>
      </w:r>
      <w:r w:rsidRPr="009C01DD">
        <w:rPr>
          <w:rFonts w:cs="Arial"/>
        </w:rPr>
        <w:t>, unidade leitora de CD/DVD, conexão internet com banda larga (preferencialmente</w:t>
      </w:r>
      <w:r w:rsidRPr="00F10139">
        <w:rPr>
          <w:rFonts w:cs="Arial"/>
        </w:rPr>
        <w:t>) ou linha discada  navegadores</w:t>
      </w:r>
      <w:r w:rsidRPr="009C01DD">
        <w:rPr>
          <w:rFonts w:cs="Arial"/>
        </w:rPr>
        <w:t xml:space="preserve"> web, sistema operacional </w:t>
      </w:r>
      <w:r>
        <w:rPr>
          <w:rFonts w:cs="Arial"/>
        </w:rPr>
        <w:t>Windows versão XP, versão 7 ou versão 8, em qualquer categoria (preferencialmente o usuário deve ter acesso de tipo administrador para melhor desempenho em alguns exercícios).</w:t>
      </w:r>
    </w:p>
    <w:p w:rsidR="004548E8" w:rsidRDefault="004548E8" w:rsidP="0036630C">
      <w:pPr>
        <w:jc w:val="both"/>
        <w:rPr>
          <w:rFonts w:cs="Arial"/>
        </w:rPr>
      </w:pPr>
      <w:r w:rsidRPr="008E738E">
        <w:rPr>
          <w:rFonts w:cs="Arial"/>
          <w:b/>
        </w:rPr>
        <w:t>Nota:</w:t>
      </w:r>
      <w:r>
        <w:rPr>
          <w:rFonts w:cs="Arial"/>
        </w:rPr>
        <w:t xml:space="preserve"> Neste computador com Windows será feita a instalação de uma versão embutida do sistema Linux (Wubi installer), para permitir o contato dos alunos também com certas aplicações específicas para aquele sistema operacional.</w:t>
      </w:r>
    </w:p>
    <w:p w:rsidR="004548E8" w:rsidRDefault="004548E8" w:rsidP="0036630C">
      <w:pPr>
        <w:jc w:val="both"/>
        <w:rPr>
          <w:rFonts w:cs="Arial"/>
        </w:rPr>
      </w:pPr>
      <w:r w:rsidRPr="008E738E">
        <w:rPr>
          <w:rFonts w:cs="Arial"/>
          <w:b/>
        </w:rPr>
        <w:t>Nota:</w:t>
      </w:r>
      <w:r>
        <w:rPr>
          <w:rFonts w:cs="Arial"/>
        </w:rPr>
        <w:t xml:space="preserve"> Para assistir às aulas online, é possível utilizar-se um computador com Linux ou Macintosh, porém para muitos dos exercícios práticos será preciso que esteja instalada nestes equipamentos uma máquina virtual com Windows XP. Não será dado suporte as aulas com </w:t>
      </w:r>
      <w:r w:rsidRPr="001B625C">
        <w:rPr>
          <w:rFonts w:cs="Arial"/>
          <w:i/>
        </w:rPr>
        <w:t xml:space="preserve">tablets </w:t>
      </w:r>
      <w:r w:rsidRPr="001B625C">
        <w:rPr>
          <w:rFonts w:cs="Arial"/>
        </w:rPr>
        <w:t>e</w:t>
      </w:r>
      <w:r w:rsidRPr="001B625C">
        <w:rPr>
          <w:rFonts w:cs="Arial"/>
          <w:i/>
        </w:rPr>
        <w:t xml:space="preserve"> smartphones</w:t>
      </w:r>
      <w:r>
        <w:rPr>
          <w:rFonts w:cs="Arial"/>
        </w:rPr>
        <w:t>.</w:t>
      </w:r>
    </w:p>
    <w:p w:rsidR="004548E8" w:rsidRPr="001B625C" w:rsidRDefault="004548E8" w:rsidP="001B625C">
      <w:pPr>
        <w:pStyle w:val="Heading1"/>
      </w:pPr>
      <w:r>
        <w:t>8</w:t>
      </w:r>
      <w:r w:rsidRPr="00EB2511">
        <w:t xml:space="preserve">. </w:t>
      </w:r>
      <w:r>
        <w:t>ATIVIDADES para a realização deste projeto</w:t>
      </w:r>
    </w:p>
    <w:p w:rsidR="004548E8" w:rsidRPr="000F1D7A" w:rsidRDefault="004548E8" w:rsidP="003641C5">
      <w:pPr>
        <w:jc w:val="both"/>
        <w:rPr>
          <w:rFonts w:cs="Arial"/>
        </w:rPr>
      </w:pPr>
      <w:r w:rsidRPr="000F1D7A">
        <w:rPr>
          <w:rFonts w:cs="Arial"/>
        </w:rPr>
        <w:t xml:space="preserve">As atividades previstas incluem: </w:t>
      </w:r>
    </w:p>
    <w:p w:rsidR="004548E8" w:rsidRPr="000F1D7A" w:rsidRDefault="004548E8" w:rsidP="003641C5">
      <w:pPr>
        <w:pStyle w:val="ListParagraph"/>
        <w:numPr>
          <w:ilvl w:val="0"/>
          <w:numId w:val="3"/>
        </w:numPr>
        <w:jc w:val="both"/>
        <w:rPr>
          <w:rFonts w:cs="Arial"/>
        </w:rPr>
      </w:pPr>
      <w:r w:rsidRPr="000F1D7A">
        <w:rPr>
          <w:rFonts w:cs="Arial"/>
        </w:rPr>
        <w:t xml:space="preserve">planejamento </w:t>
      </w:r>
      <w:r>
        <w:rPr>
          <w:rFonts w:cs="Arial"/>
        </w:rPr>
        <w:t>p</w:t>
      </w:r>
      <w:r w:rsidRPr="000F1D7A">
        <w:rPr>
          <w:rFonts w:cs="Arial"/>
        </w:rPr>
        <w:t xml:space="preserve">edagógico e </w:t>
      </w:r>
      <w:r>
        <w:rPr>
          <w:rFonts w:cs="Arial"/>
        </w:rPr>
        <w:t>l</w:t>
      </w:r>
      <w:r w:rsidRPr="000F1D7A">
        <w:rPr>
          <w:rFonts w:cs="Arial"/>
        </w:rPr>
        <w:t xml:space="preserve">ogístico do curso, no modelo de educação a distância; </w:t>
      </w:r>
    </w:p>
    <w:p w:rsidR="004548E8" w:rsidRPr="000F1D7A" w:rsidRDefault="004548E8" w:rsidP="003641C5">
      <w:pPr>
        <w:pStyle w:val="ListParagraph"/>
        <w:numPr>
          <w:ilvl w:val="0"/>
          <w:numId w:val="3"/>
        </w:numPr>
        <w:jc w:val="both"/>
        <w:rPr>
          <w:rFonts w:cs="Arial"/>
        </w:rPr>
      </w:pPr>
      <w:r w:rsidRPr="000F1D7A">
        <w:rPr>
          <w:rFonts w:cs="Arial"/>
        </w:rPr>
        <w:t xml:space="preserve">produção do curso e dos </w:t>
      </w:r>
      <w:r>
        <w:rPr>
          <w:rFonts w:cs="Arial"/>
        </w:rPr>
        <w:t>conteúdos, em formato digital (</w:t>
      </w:r>
      <w:r w:rsidRPr="000F1D7A">
        <w:rPr>
          <w:rFonts w:cs="Arial"/>
          <w:i/>
        </w:rPr>
        <w:t>e-learning</w:t>
      </w:r>
      <w:r w:rsidRPr="000F1D7A">
        <w:rPr>
          <w:rFonts w:cs="Arial"/>
        </w:rPr>
        <w:t xml:space="preserve">), para distribuição </w:t>
      </w:r>
      <w:r>
        <w:rPr>
          <w:rFonts w:cs="Arial"/>
        </w:rPr>
        <w:t xml:space="preserve">e operação </w:t>
      </w:r>
      <w:r w:rsidRPr="000F1D7A">
        <w:rPr>
          <w:rFonts w:cs="Arial"/>
        </w:rPr>
        <w:t xml:space="preserve">via Internet; </w:t>
      </w:r>
    </w:p>
    <w:p w:rsidR="004548E8" w:rsidRDefault="004548E8" w:rsidP="003641C5">
      <w:pPr>
        <w:pStyle w:val="ListParagraph"/>
        <w:numPr>
          <w:ilvl w:val="0"/>
          <w:numId w:val="3"/>
        </w:numPr>
        <w:jc w:val="both"/>
        <w:rPr>
          <w:rFonts w:cs="Arial"/>
        </w:rPr>
      </w:pPr>
      <w:r>
        <w:rPr>
          <w:rFonts w:cs="Arial"/>
        </w:rPr>
        <w:t>transcrição</w:t>
      </w:r>
      <w:r w:rsidRPr="000F1D7A">
        <w:rPr>
          <w:rFonts w:cs="Arial"/>
        </w:rPr>
        <w:t xml:space="preserve"> dos conteúdos e documentos digitais do Projeto </w:t>
      </w:r>
      <w:r>
        <w:rPr>
          <w:rFonts w:cs="Arial"/>
        </w:rPr>
        <w:t>para</w:t>
      </w:r>
      <w:r w:rsidRPr="000F1D7A">
        <w:rPr>
          <w:rFonts w:cs="Arial"/>
        </w:rPr>
        <w:t xml:space="preserve"> plataforma tecnológica </w:t>
      </w:r>
      <w:r>
        <w:rPr>
          <w:rFonts w:cs="Arial"/>
        </w:rPr>
        <w:t>de alto desempenho localizada no</w:t>
      </w:r>
      <w:r w:rsidRPr="000F1D7A">
        <w:rPr>
          <w:rFonts w:cs="Arial"/>
        </w:rPr>
        <w:t xml:space="preserve"> NCE/UFRJ; </w:t>
      </w:r>
    </w:p>
    <w:p w:rsidR="004548E8" w:rsidRPr="000F1D7A" w:rsidRDefault="004548E8" w:rsidP="003641C5">
      <w:pPr>
        <w:pStyle w:val="ListParagraph"/>
        <w:numPr>
          <w:ilvl w:val="0"/>
          <w:numId w:val="3"/>
        </w:numPr>
        <w:jc w:val="both"/>
        <w:rPr>
          <w:rFonts w:cs="Arial"/>
        </w:rPr>
      </w:pPr>
      <w:r>
        <w:rPr>
          <w:rFonts w:cs="Arial"/>
        </w:rPr>
        <w:t>verificação de acessibilidade dos conteúdos transcritos;</w:t>
      </w:r>
    </w:p>
    <w:p w:rsidR="004548E8" w:rsidRDefault="004548E8" w:rsidP="003641C5">
      <w:pPr>
        <w:pStyle w:val="ListParagraph"/>
        <w:numPr>
          <w:ilvl w:val="0"/>
          <w:numId w:val="3"/>
        </w:numPr>
        <w:jc w:val="both"/>
        <w:rPr>
          <w:rFonts w:cs="Arial"/>
        </w:rPr>
      </w:pPr>
      <w:r w:rsidRPr="000F1D7A">
        <w:rPr>
          <w:rFonts w:cs="Arial"/>
        </w:rPr>
        <w:t>aplicação do curso e acompanhamento de alunos mediante a atuação de professores</w:t>
      </w:r>
      <w:r>
        <w:rPr>
          <w:rFonts w:cs="Arial"/>
        </w:rPr>
        <w:t xml:space="preserve"> </w:t>
      </w:r>
      <w:r w:rsidRPr="000F1D7A">
        <w:rPr>
          <w:rFonts w:cs="Arial"/>
        </w:rPr>
        <w:t xml:space="preserve"> e tutores do NCE/UFRJ, durante o prazo de vigência do</w:t>
      </w:r>
      <w:r>
        <w:rPr>
          <w:rFonts w:cs="Arial"/>
        </w:rPr>
        <w:t xml:space="preserve"> curso;</w:t>
      </w:r>
      <w:r w:rsidRPr="000F1D7A">
        <w:rPr>
          <w:rFonts w:cs="Arial"/>
        </w:rPr>
        <w:t xml:space="preserve"> </w:t>
      </w:r>
    </w:p>
    <w:p w:rsidR="004548E8" w:rsidRDefault="004548E8" w:rsidP="00B13E15">
      <w:pPr>
        <w:pStyle w:val="ListParagraph"/>
        <w:numPr>
          <w:ilvl w:val="0"/>
          <w:numId w:val="3"/>
        </w:numPr>
        <w:jc w:val="both"/>
        <w:rPr>
          <w:rFonts w:cs="Arial"/>
        </w:rPr>
      </w:pPr>
      <w:r>
        <w:rPr>
          <w:rFonts w:cs="Arial"/>
        </w:rPr>
        <w:t>realização de avaliações periódicas, todas a distância, visando medir o desempenho dos participantes.</w:t>
      </w:r>
    </w:p>
    <w:p w:rsidR="004548E8" w:rsidRPr="00B13E15" w:rsidRDefault="004548E8" w:rsidP="00B13E15">
      <w:pPr>
        <w:jc w:val="both"/>
        <w:rPr>
          <w:rFonts w:cs="Arial"/>
        </w:rPr>
      </w:pPr>
      <w:r>
        <w:rPr>
          <w:rFonts w:cs="Arial"/>
        </w:rPr>
        <w:t>Ao final do curso, o relatório de desempenho dos participantes será enviada ao SECADI/MEC para que seja autorizada a emissão do certificado oficial de aprovação para os alunos que obtiveram média 7 (sete).</w:t>
      </w:r>
    </w:p>
    <w:p w:rsidR="004548E8" w:rsidRDefault="004548E8" w:rsidP="00D843DF">
      <w:pPr>
        <w:pStyle w:val="Heading1"/>
      </w:pPr>
      <w:r>
        <w:t>9</w:t>
      </w:r>
      <w:r w:rsidRPr="00EB2511">
        <w:t xml:space="preserve">. </w:t>
      </w:r>
      <w:r>
        <w:t>Equipe envolvida no desenvolvimento da atividade</w:t>
      </w:r>
    </w:p>
    <w:p w:rsidR="004548E8" w:rsidRDefault="004548E8" w:rsidP="000F1D7A">
      <w:pPr>
        <w:jc w:val="both"/>
        <w:rPr>
          <w:rFonts w:cs="Arial"/>
        </w:rPr>
      </w:pPr>
      <w:r w:rsidRPr="000F1D7A">
        <w:rPr>
          <w:rFonts w:cs="Arial"/>
        </w:rPr>
        <w:t xml:space="preserve">A coordenação geral do </w:t>
      </w:r>
      <w:r>
        <w:rPr>
          <w:rFonts w:cs="Arial"/>
        </w:rPr>
        <w:t>curso</w:t>
      </w:r>
      <w:r w:rsidRPr="000F1D7A">
        <w:rPr>
          <w:rFonts w:cs="Arial"/>
        </w:rPr>
        <w:t xml:space="preserve"> </w:t>
      </w:r>
      <w:r>
        <w:rPr>
          <w:rFonts w:cs="Arial"/>
        </w:rPr>
        <w:t>será de</w:t>
      </w:r>
      <w:r w:rsidRPr="000F1D7A">
        <w:rPr>
          <w:rFonts w:cs="Arial"/>
        </w:rPr>
        <w:t xml:space="preserve"> responsabilidade do Prof. José Antônio Borges, Pesquisador do NCE/UFRJ</w:t>
      </w:r>
      <w:r>
        <w:rPr>
          <w:rFonts w:cs="Arial"/>
        </w:rPr>
        <w:t xml:space="preserve">, que </w:t>
      </w:r>
      <w:r w:rsidRPr="00F10139">
        <w:rPr>
          <w:rFonts w:cs="Arial"/>
        </w:rPr>
        <w:t>coordenará uma equipe composta</w:t>
      </w:r>
      <w:r>
        <w:rPr>
          <w:rFonts w:cs="Arial"/>
        </w:rPr>
        <w:t xml:space="preserve"> por:</w:t>
      </w:r>
    </w:p>
    <w:p w:rsidR="004548E8" w:rsidRPr="00D843DF" w:rsidRDefault="004548E8" w:rsidP="00D843DF">
      <w:pPr>
        <w:pStyle w:val="ListParagraph"/>
        <w:numPr>
          <w:ilvl w:val="0"/>
          <w:numId w:val="8"/>
        </w:numPr>
        <w:jc w:val="both"/>
        <w:rPr>
          <w:rFonts w:cs="Arial"/>
        </w:rPr>
      </w:pPr>
      <w:r w:rsidRPr="00D843DF">
        <w:rPr>
          <w:rFonts w:cs="Arial"/>
        </w:rPr>
        <w:t>Coordenador acadêmico</w:t>
      </w:r>
    </w:p>
    <w:p w:rsidR="004548E8" w:rsidRPr="00D843DF" w:rsidRDefault="004548E8" w:rsidP="00D843DF">
      <w:pPr>
        <w:pStyle w:val="ListParagraph"/>
        <w:numPr>
          <w:ilvl w:val="0"/>
          <w:numId w:val="8"/>
        </w:numPr>
        <w:jc w:val="both"/>
        <w:rPr>
          <w:rFonts w:cs="Arial"/>
        </w:rPr>
      </w:pPr>
      <w:r w:rsidRPr="00D843DF">
        <w:rPr>
          <w:rFonts w:cs="Arial"/>
        </w:rPr>
        <w:t>Coordenador pedagógico</w:t>
      </w:r>
    </w:p>
    <w:p w:rsidR="004548E8" w:rsidRPr="00D843DF" w:rsidRDefault="004548E8" w:rsidP="00D843DF">
      <w:pPr>
        <w:pStyle w:val="ListParagraph"/>
        <w:numPr>
          <w:ilvl w:val="0"/>
          <w:numId w:val="8"/>
        </w:numPr>
        <w:jc w:val="both"/>
        <w:rPr>
          <w:rFonts w:cs="Arial"/>
        </w:rPr>
      </w:pPr>
      <w:r w:rsidRPr="00D843DF">
        <w:rPr>
          <w:rFonts w:cs="Arial"/>
        </w:rPr>
        <w:t>Conteudistas</w:t>
      </w:r>
      <w:r>
        <w:rPr>
          <w:rFonts w:cs="Arial"/>
        </w:rPr>
        <w:t xml:space="preserve"> de EAD</w:t>
      </w:r>
    </w:p>
    <w:p w:rsidR="004548E8" w:rsidRPr="00D843DF" w:rsidRDefault="004548E8" w:rsidP="00D843DF">
      <w:pPr>
        <w:pStyle w:val="ListParagraph"/>
        <w:numPr>
          <w:ilvl w:val="0"/>
          <w:numId w:val="8"/>
        </w:numPr>
        <w:jc w:val="both"/>
        <w:rPr>
          <w:rFonts w:cs="Arial"/>
        </w:rPr>
      </w:pPr>
      <w:r w:rsidRPr="00D843DF">
        <w:rPr>
          <w:rFonts w:cs="Arial"/>
        </w:rPr>
        <w:t>Revisor de texto</w:t>
      </w:r>
    </w:p>
    <w:p w:rsidR="004548E8" w:rsidRDefault="004548E8" w:rsidP="00D843DF">
      <w:pPr>
        <w:pStyle w:val="ListParagraph"/>
        <w:numPr>
          <w:ilvl w:val="0"/>
          <w:numId w:val="8"/>
        </w:numPr>
        <w:jc w:val="both"/>
        <w:rPr>
          <w:rFonts w:cs="Arial"/>
        </w:rPr>
      </w:pPr>
      <w:r w:rsidRPr="00D843DF">
        <w:rPr>
          <w:rFonts w:cs="Arial"/>
        </w:rPr>
        <w:t>Designer instrucional</w:t>
      </w:r>
    </w:p>
    <w:p w:rsidR="004548E8" w:rsidRPr="00D843DF" w:rsidRDefault="004548E8" w:rsidP="00D843DF">
      <w:pPr>
        <w:pStyle w:val="ListParagraph"/>
        <w:numPr>
          <w:ilvl w:val="0"/>
          <w:numId w:val="8"/>
        </w:numPr>
        <w:jc w:val="both"/>
        <w:rPr>
          <w:rFonts w:cs="Arial"/>
        </w:rPr>
      </w:pPr>
      <w:r>
        <w:rPr>
          <w:rFonts w:cs="Arial"/>
        </w:rPr>
        <w:t>Diagramador</w:t>
      </w:r>
    </w:p>
    <w:p w:rsidR="004548E8" w:rsidRDefault="004548E8" w:rsidP="00D843DF">
      <w:pPr>
        <w:pStyle w:val="ListParagraph"/>
        <w:numPr>
          <w:ilvl w:val="0"/>
          <w:numId w:val="8"/>
        </w:numPr>
        <w:jc w:val="both"/>
        <w:rPr>
          <w:rFonts w:cs="Arial"/>
        </w:rPr>
      </w:pPr>
      <w:r w:rsidRPr="00D843DF">
        <w:rPr>
          <w:rFonts w:cs="Arial"/>
        </w:rPr>
        <w:t>Webdesigners</w:t>
      </w:r>
    </w:p>
    <w:p w:rsidR="004548E8" w:rsidRPr="00D843DF" w:rsidRDefault="004548E8" w:rsidP="00D843DF">
      <w:pPr>
        <w:pStyle w:val="ListParagraph"/>
        <w:numPr>
          <w:ilvl w:val="0"/>
          <w:numId w:val="8"/>
        </w:numPr>
        <w:jc w:val="both"/>
        <w:rPr>
          <w:rFonts w:cs="Arial"/>
        </w:rPr>
      </w:pPr>
      <w:r w:rsidRPr="00D843DF">
        <w:rPr>
          <w:rFonts w:cs="Arial"/>
        </w:rPr>
        <w:t>Coordenador de tutoria</w:t>
      </w:r>
    </w:p>
    <w:p w:rsidR="004548E8" w:rsidRPr="00D843DF" w:rsidRDefault="004548E8" w:rsidP="00D843DF">
      <w:pPr>
        <w:pStyle w:val="ListParagraph"/>
        <w:numPr>
          <w:ilvl w:val="0"/>
          <w:numId w:val="8"/>
        </w:numPr>
        <w:jc w:val="both"/>
        <w:rPr>
          <w:rFonts w:cs="Arial"/>
        </w:rPr>
      </w:pPr>
      <w:r w:rsidRPr="00D843DF">
        <w:rPr>
          <w:rFonts w:cs="Arial"/>
        </w:rPr>
        <w:t>Tutores</w:t>
      </w:r>
    </w:p>
    <w:p w:rsidR="004548E8" w:rsidRPr="00D843DF" w:rsidRDefault="004548E8" w:rsidP="00803DAB">
      <w:pPr>
        <w:rPr>
          <w:rFonts w:cs="Arial"/>
        </w:rPr>
      </w:pPr>
      <w:r w:rsidRPr="00D843DF">
        <w:rPr>
          <w:rFonts w:cs="Arial"/>
        </w:rPr>
        <w:t xml:space="preserve">Outros profissionais </w:t>
      </w:r>
      <w:r>
        <w:rPr>
          <w:rFonts w:cs="Arial"/>
        </w:rPr>
        <w:t>que estão previstos na equipe atendendo a tarefas específicas em diversos pontos da atividade:</w:t>
      </w:r>
    </w:p>
    <w:p w:rsidR="004548E8" w:rsidRPr="00D843DF" w:rsidRDefault="004548E8" w:rsidP="00D843DF">
      <w:pPr>
        <w:pStyle w:val="ListParagraph"/>
        <w:numPr>
          <w:ilvl w:val="0"/>
          <w:numId w:val="9"/>
        </w:numPr>
        <w:jc w:val="both"/>
        <w:rPr>
          <w:rFonts w:cs="Arial"/>
        </w:rPr>
      </w:pPr>
      <w:r w:rsidRPr="00D843DF">
        <w:rPr>
          <w:rFonts w:cs="Arial"/>
        </w:rPr>
        <w:t>Administrador do Ambiente Virtual de Aprendiza</w:t>
      </w:r>
      <w:r>
        <w:rPr>
          <w:rFonts w:cs="Arial"/>
        </w:rPr>
        <w:t>gem</w:t>
      </w:r>
    </w:p>
    <w:p w:rsidR="004548E8" w:rsidRPr="00D843DF" w:rsidRDefault="004548E8" w:rsidP="00D843DF">
      <w:pPr>
        <w:pStyle w:val="ListParagraph"/>
        <w:numPr>
          <w:ilvl w:val="0"/>
          <w:numId w:val="9"/>
        </w:numPr>
        <w:jc w:val="both"/>
        <w:rPr>
          <w:rFonts w:cs="Arial"/>
        </w:rPr>
      </w:pPr>
      <w:r w:rsidRPr="00D843DF">
        <w:rPr>
          <w:rFonts w:cs="Arial"/>
        </w:rPr>
        <w:t>Produtor de multimídia</w:t>
      </w:r>
    </w:p>
    <w:p w:rsidR="004548E8" w:rsidRPr="00D843DF" w:rsidRDefault="004548E8" w:rsidP="00D843DF">
      <w:pPr>
        <w:pStyle w:val="ListParagraph"/>
        <w:numPr>
          <w:ilvl w:val="0"/>
          <w:numId w:val="9"/>
        </w:numPr>
        <w:jc w:val="both"/>
        <w:rPr>
          <w:rFonts w:cs="Arial"/>
        </w:rPr>
      </w:pPr>
      <w:r w:rsidRPr="00D843DF">
        <w:rPr>
          <w:rFonts w:cs="Arial"/>
        </w:rPr>
        <w:t>Suporte técnico</w:t>
      </w:r>
    </w:p>
    <w:p w:rsidR="004548E8" w:rsidRPr="00D843DF" w:rsidRDefault="004548E8" w:rsidP="00D843DF">
      <w:pPr>
        <w:pStyle w:val="ListParagraph"/>
        <w:numPr>
          <w:ilvl w:val="0"/>
          <w:numId w:val="9"/>
        </w:numPr>
        <w:jc w:val="both"/>
        <w:rPr>
          <w:rFonts w:cs="Arial"/>
        </w:rPr>
      </w:pPr>
      <w:r w:rsidRPr="00D843DF">
        <w:rPr>
          <w:rFonts w:cs="Arial"/>
        </w:rPr>
        <w:t>Secretári</w:t>
      </w:r>
      <w:r>
        <w:rPr>
          <w:rFonts w:cs="Arial"/>
        </w:rPr>
        <w:t>a</w:t>
      </w:r>
    </w:p>
    <w:p w:rsidR="004548E8" w:rsidRPr="00D843DF" w:rsidRDefault="004548E8" w:rsidP="00D843DF">
      <w:pPr>
        <w:pStyle w:val="ListParagraph"/>
        <w:numPr>
          <w:ilvl w:val="0"/>
          <w:numId w:val="9"/>
        </w:numPr>
        <w:jc w:val="both"/>
        <w:rPr>
          <w:rFonts w:cs="Arial"/>
        </w:rPr>
      </w:pPr>
      <w:r>
        <w:rPr>
          <w:rFonts w:cs="Arial"/>
        </w:rPr>
        <w:t>A</w:t>
      </w:r>
      <w:r w:rsidRPr="00BB5377">
        <w:rPr>
          <w:rFonts w:cs="Arial"/>
        </w:rPr>
        <w:t>sses</w:t>
      </w:r>
      <w:r>
        <w:rPr>
          <w:rFonts w:cs="Arial"/>
        </w:rPr>
        <w:t>s</w:t>
      </w:r>
      <w:r w:rsidRPr="00BB5377">
        <w:rPr>
          <w:rFonts w:cs="Arial"/>
        </w:rPr>
        <w:t>or de normas técnicas</w:t>
      </w:r>
      <w:r>
        <w:rPr>
          <w:rFonts w:cs="Arial"/>
        </w:rPr>
        <w:t xml:space="preserve"> e acessibilidade</w:t>
      </w:r>
    </w:p>
    <w:p w:rsidR="004548E8" w:rsidRDefault="004548E8" w:rsidP="004B45F9">
      <w:pPr>
        <w:pStyle w:val="Heading1"/>
      </w:pPr>
      <w:r>
        <w:t>10</w:t>
      </w:r>
      <w:r w:rsidRPr="00EB2511">
        <w:t xml:space="preserve">. </w:t>
      </w:r>
      <w:r>
        <w:t>Responsabilidades do NCE</w:t>
      </w:r>
    </w:p>
    <w:p w:rsidR="004548E8" w:rsidRPr="004B45F9" w:rsidRDefault="004548E8" w:rsidP="00D378F1">
      <w:pPr>
        <w:pStyle w:val="Default"/>
        <w:rPr>
          <w:rFonts w:ascii="Calibri" w:hAnsi="Calibri" w:cs="Arial"/>
          <w:color w:val="auto"/>
          <w:sz w:val="22"/>
          <w:szCs w:val="22"/>
        </w:rPr>
      </w:pPr>
      <w:r w:rsidRPr="004B45F9">
        <w:rPr>
          <w:rFonts w:ascii="Calibri" w:hAnsi="Calibri" w:cs="Arial"/>
          <w:color w:val="auto"/>
          <w:sz w:val="22"/>
          <w:szCs w:val="22"/>
        </w:rPr>
        <w:t>O NCE/UFRJ se responsabilizará por:</w:t>
      </w:r>
    </w:p>
    <w:p w:rsidR="004548E8" w:rsidRPr="004B45F9" w:rsidRDefault="004548E8" w:rsidP="00D378F1">
      <w:pPr>
        <w:pStyle w:val="Default"/>
        <w:rPr>
          <w:rFonts w:ascii="Calibri" w:hAnsi="Calibri" w:cs="Arial"/>
          <w:color w:val="auto"/>
          <w:sz w:val="22"/>
          <w:szCs w:val="22"/>
        </w:rPr>
      </w:pPr>
    </w:p>
    <w:p w:rsidR="004548E8" w:rsidRDefault="004548E8" w:rsidP="00803DAB">
      <w:pPr>
        <w:pStyle w:val="Default"/>
        <w:numPr>
          <w:ilvl w:val="0"/>
          <w:numId w:val="6"/>
        </w:numPr>
        <w:spacing w:after="120"/>
        <w:ind w:left="714" w:hanging="357"/>
        <w:rPr>
          <w:rFonts w:ascii="Calibri" w:hAnsi="Calibri" w:cs="Arial"/>
          <w:color w:val="auto"/>
          <w:sz w:val="22"/>
          <w:szCs w:val="22"/>
        </w:rPr>
      </w:pPr>
      <w:r>
        <w:rPr>
          <w:rFonts w:ascii="Calibri" w:hAnsi="Calibri" w:cs="Arial"/>
          <w:color w:val="auto"/>
          <w:sz w:val="22"/>
          <w:szCs w:val="22"/>
        </w:rPr>
        <w:t>Manter um portal para comunicação e acesso dos alunos ao curso e sua equipe;</w:t>
      </w:r>
    </w:p>
    <w:p w:rsidR="004548E8" w:rsidRPr="004B45F9" w:rsidRDefault="004548E8" w:rsidP="00803DAB">
      <w:pPr>
        <w:pStyle w:val="Default"/>
        <w:numPr>
          <w:ilvl w:val="0"/>
          <w:numId w:val="6"/>
        </w:numPr>
        <w:spacing w:after="120"/>
        <w:ind w:left="714" w:hanging="357"/>
        <w:rPr>
          <w:rFonts w:ascii="Calibri" w:hAnsi="Calibri" w:cs="Arial"/>
          <w:color w:val="auto"/>
          <w:sz w:val="22"/>
          <w:szCs w:val="22"/>
        </w:rPr>
      </w:pPr>
      <w:r w:rsidRPr="004B45F9">
        <w:rPr>
          <w:rFonts w:ascii="Calibri" w:hAnsi="Calibri" w:cs="Arial"/>
          <w:color w:val="auto"/>
          <w:sz w:val="22"/>
          <w:szCs w:val="22"/>
        </w:rPr>
        <w:t xml:space="preserve">Providenciar </w:t>
      </w:r>
      <w:r>
        <w:rPr>
          <w:rFonts w:ascii="Calibri" w:hAnsi="Calibri" w:cs="Arial"/>
          <w:color w:val="auto"/>
          <w:sz w:val="22"/>
          <w:szCs w:val="22"/>
        </w:rPr>
        <w:t xml:space="preserve">a disponibilização na Internet de </w:t>
      </w:r>
      <w:r w:rsidRPr="004B45F9">
        <w:rPr>
          <w:rFonts w:ascii="Calibri" w:hAnsi="Calibri" w:cs="Arial"/>
          <w:color w:val="auto"/>
          <w:sz w:val="22"/>
          <w:szCs w:val="22"/>
        </w:rPr>
        <w:t>todo o material didático necessá</w:t>
      </w:r>
      <w:r>
        <w:rPr>
          <w:rFonts w:ascii="Calibri" w:hAnsi="Calibri" w:cs="Arial"/>
          <w:color w:val="auto"/>
          <w:sz w:val="22"/>
          <w:szCs w:val="22"/>
        </w:rPr>
        <w:t>rio para a realização do curso. As aulas serão publicadas paulatinamente segundo uma programação de publicação coerente com o andamento do curso;</w:t>
      </w:r>
    </w:p>
    <w:p w:rsidR="004548E8" w:rsidRDefault="004548E8" w:rsidP="00803DAB">
      <w:pPr>
        <w:pStyle w:val="Default"/>
        <w:numPr>
          <w:ilvl w:val="0"/>
          <w:numId w:val="6"/>
        </w:numPr>
        <w:spacing w:after="120"/>
        <w:ind w:left="714" w:hanging="357"/>
        <w:rPr>
          <w:rFonts w:ascii="Calibri" w:hAnsi="Calibri" w:cs="Arial"/>
          <w:color w:val="auto"/>
          <w:sz w:val="22"/>
          <w:szCs w:val="22"/>
        </w:rPr>
      </w:pPr>
      <w:r>
        <w:rPr>
          <w:rFonts w:ascii="Calibri" w:hAnsi="Calibri" w:cs="Arial"/>
          <w:color w:val="auto"/>
          <w:sz w:val="22"/>
          <w:szCs w:val="22"/>
        </w:rPr>
        <w:t xml:space="preserve">Manter o </w:t>
      </w:r>
      <w:r w:rsidRPr="004B45F9">
        <w:rPr>
          <w:rFonts w:ascii="Calibri" w:hAnsi="Calibri" w:cs="Arial"/>
          <w:color w:val="auto"/>
          <w:sz w:val="22"/>
          <w:szCs w:val="22"/>
        </w:rPr>
        <w:t>material didático online</w:t>
      </w:r>
      <w:r>
        <w:rPr>
          <w:rFonts w:ascii="Calibri" w:hAnsi="Calibri" w:cs="Arial"/>
          <w:color w:val="auto"/>
          <w:sz w:val="22"/>
          <w:szCs w:val="22"/>
        </w:rPr>
        <w:t xml:space="preserve"> publicado por 24 horas por dia (*);</w:t>
      </w:r>
    </w:p>
    <w:p w:rsidR="004548E8" w:rsidRPr="00F10139" w:rsidRDefault="004548E8" w:rsidP="00803DAB">
      <w:pPr>
        <w:pStyle w:val="Default"/>
        <w:numPr>
          <w:ilvl w:val="0"/>
          <w:numId w:val="6"/>
        </w:numPr>
        <w:spacing w:after="120"/>
        <w:ind w:left="714" w:hanging="357"/>
        <w:jc w:val="both"/>
        <w:rPr>
          <w:rFonts w:ascii="Calibri" w:hAnsi="Calibri" w:cs="Arial"/>
          <w:color w:val="auto"/>
          <w:sz w:val="22"/>
          <w:szCs w:val="22"/>
        </w:rPr>
      </w:pPr>
      <w:r>
        <w:rPr>
          <w:rFonts w:ascii="Calibri" w:hAnsi="Calibri" w:cs="Arial"/>
          <w:color w:val="auto"/>
          <w:sz w:val="22"/>
          <w:szCs w:val="22"/>
        </w:rPr>
        <w:t>Disponibilizar tutoria para dar feedbacks de conteúdo aos alunos até</w:t>
      </w:r>
      <w:r w:rsidRPr="00F10139">
        <w:rPr>
          <w:rFonts w:ascii="Calibri" w:hAnsi="Calibri" w:cs="Arial"/>
          <w:color w:val="auto"/>
          <w:sz w:val="22"/>
          <w:szCs w:val="22"/>
        </w:rPr>
        <w:t xml:space="preserve"> </w:t>
      </w:r>
      <w:r>
        <w:rPr>
          <w:rFonts w:ascii="Calibri" w:hAnsi="Calibri" w:cs="Arial"/>
          <w:color w:val="auto"/>
          <w:sz w:val="22"/>
          <w:szCs w:val="22"/>
        </w:rPr>
        <w:t>48</w:t>
      </w:r>
      <w:r w:rsidRPr="00F10139">
        <w:rPr>
          <w:rFonts w:ascii="Calibri" w:hAnsi="Calibri" w:cs="Arial"/>
          <w:color w:val="auto"/>
          <w:sz w:val="22"/>
          <w:szCs w:val="22"/>
        </w:rPr>
        <w:t xml:space="preserve"> horas;</w:t>
      </w:r>
    </w:p>
    <w:p w:rsidR="004548E8" w:rsidRDefault="004548E8" w:rsidP="00803DAB">
      <w:pPr>
        <w:pStyle w:val="Default"/>
        <w:numPr>
          <w:ilvl w:val="0"/>
          <w:numId w:val="6"/>
        </w:numPr>
        <w:spacing w:after="120"/>
        <w:ind w:left="714" w:hanging="357"/>
        <w:rPr>
          <w:rFonts w:ascii="Calibri" w:hAnsi="Calibri" w:cs="Arial"/>
          <w:color w:val="auto"/>
          <w:sz w:val="22"/>
          <w:szCs w:val="22"/>
        </w:rPr>
      </w:pPr>
      <w:r>
        <w:rPr>
          <w:rFonts w:ascii="Calibri" w:hAnsi="Calibri" w:cs="Arial"/>
          <w:color w:val="auto"/>
          <w:sz w:val="22"/>
          <w:szCs w:val="22"/>
        </w:rPr>
        <w:t xml:space="preserve">Fornecer </w:t>
      </w:r>
      <w:r w:rsidRPr="00920F9F">
        <w:rPr>
          <w:rFonts w:ascii="Calibri" w:hAnsi="Calibri" w:cs="Arial"/>
          <w:i/>
          <w:color w:val="auto"/>
          <w:sz w:val="22"/>
          <w:szCs w:val="22"/>
        </w:rPr>
        <w:t>helpdesk</w:t>
      </w:r>
      <w:r w:rsidRPr="00F10139">
        <w:rPr>
          <w:rFonts w:ascii="Calibri" w:hAnsi="Calibri" w:cs="Arial"/>
          <w:color w:val="auto"/>
          <w:sz w:val="22"/>
          <w:szCs w:val="22"/>
        </w:rPr>
        <w:t xml:space="preserve"> </w:t>
      </w:r>
      <w:r>
        <w:rPr>
          <w:rFonts w:ascii="Calibri" w:hAnsi="Calibri" w:cs="Arial"/>
          <w:color w:val="auto"/>
          <w:sz w:val="22"/>
          <w:szCs w:val="22"/>
        </w:rPr>
        <w:t>para solucionar problemas técnicos com resposta em tempo máximo de 24 horas ;</w:t>
      </w:r>
    </w:p>
    <w:p w:rsidR="004548E8" w:rsidRPr="004B45F9" w:rsidRDefault="004548E8" w:rsidP="00803DAB">
      <w:pPr>
        <w:pStyle w:val="Default"/>
        <w:numPr>
          <w:ilvl w:val="0"/>
          <w:numId w:val="6"/>
        </w:numPr>
        <w:spacing w:after="120"/>
        <w:ind w:left="714" w:hanging="357"/>
        <w:rPr>
          <w:rFonts w:ascii="Calibri" w:hAnsi="Calibri" w:cs="Arial"/>
          <w:color w:val="auto"/>
          <w:sz w:val="22"/>
          <w:szCs w:val="22"/>
        </w:rPr>
      </w:pPr>
      <w:r w:rsidRPr="004B45F9">
        <w:rPr>
          <w:rFonts w:ascii="Calibri" w:hAnsi="Calibri" w:cs="Arial"/>
          <w:color w:val="auto"/>
          <w:sz w:val="22"/>
          <w:szCs w:val="22"/>
        </w:rPr>
        <w:t xml:space="preserve"> Emi</w:t>
      </w:r>
      <w:r>
        <w:rPr>
          <w:rFonts w:ascii="Calibri" w:hAnsi="Calibri" w:cs="Arial"/>
          <w:color w:val="auto"/>
          <w:sz w:val="22"/>
          <w:szCs w:val="22"/>
        </w:rPr>
        <w:t>tir</w:t>
      </w:r>
      <w:r w:rsidRPr="004B45F9">
        <w:rPr>
          <w:rFonts w:ascii="Calibri" w:hAnsi="Calibri" w:cs="Arial"/>
          <w:color w:val="auto"/>
          <w:sz w:val="22"/>
          <w:szCs w:val="22"/>
        </w:rPr>
        <w:t xml:space="preserve"> relatório</w:t>
      </w:r>
      <w:r>
        <w:rPr>
          <w:rFonts w:ascii="Calibri" w:hAnsi="Calibri" w:cs="Arial"/>
          <w:color w:val="auto"/>
          <w:sz w:val="22"/>
          <w:szCs w:val="22"/>
        </w:rPr>
        <w:t>s</w:t>
      </w:r>
      <w:r w:rsidRPr="004B45F9">
        <w:rPr>
          <w:rFonts w:ascii="Calibri" w:hAnsi="Calibri" w:cs="Arial"/>
          <w:color w:val="auto"/>
          <w:sz w:val="22"/>
          <w:szCs w:val="22"/>
        </w:rPr>
        <w:t xml:space="preserve"> periódico</w:t>
      </w:r>
      <w:r>
        <w:rPr>
          <w:rFonts w:ascii="Calibri" w:hAnsi="Calibri" w:cs="Arial"/>
          <w:color w:val="auto"/>
          <w:sz w:val="22"/>
          <w:szCs w:val="22"/>
        </w:rPr>
        <w:t>s</w:t>
      </w:r>
      <w:r w:rsidRPr="004B45F9">
        <w:rPr>
          <w:rFonts w:ascii="Calibri" w:hAnsi="Calibri" w:cs="Arial"/>
          <w:color w:val="auto"/>
          <w:sz w:val="22"/>
          <w:szCs w:val="22"/>
        </w:rPr>
        <w:t xml:space="preserve"> mensa</w:t>
      </w:r>
      <w:r>
        <w:rPr>
          <w:rFonts w:ascii="Calibri" w:hAnsi="Calibri" w:cs="Arial"/>
          <w:color w:val="auto"/>
          <w:sz w:val="22"/>
          <w:szCs w:val="22"/>
        </w:rPr>
        <w:t>is</w:t>
      </w:r>
      <w:r w:rsidRPr="004B45F9">
        <w:rPr>
          <w:rFonts w:ascii="Calibri" w:hAnsi="Calibri" w:cs="Arial"/>
          <w:color w:val="auto"/>
          <w:sz w:val="22"/>
          <w:szCs w:val="22"/>
        </w:rPr>
        <w:t xml:space="preserve"> de acompanhamento dos alunos</w:t>
      </w:r>
      <w:r>
        <w:rPr>
          <w:rFonts w:ascii="Calibri" w:hAnsi="Calibri" w:cs="Arial"/>
          <w:color w:val="auto"/>
          <w:sz w:val="22"/>
          <w:szCs w:val="22"/>
        </w:rPr>
        <w:t>;</w:t>
      </w:r>
    </w:p>
    <w:p w:rsidR="004548E8" w:rsidRPr="004B45F9" w:rsidRDefault="004548E8" w:rsidP="00803DAB">
      <w:pPr>
        <w:pStyle w:val="Default"/>
        <w:numPr>
          <w:ilvl w:val="0"/>
          <w:numId w:val="6"/>
        </w:numPr>
        <w:spacing w:after="120"/>
        <w:ind w:left="714" w:hanging="357"/>
        <w:jc w:val="both"/>
        <w:rPr>
          <w:rFonts w:ascii="Calibri" w:hAnsi="Calibri" w:cs="Arial"/>
          <w:color w:val="auto"/>
          <w:sz w:val="22"/>
          <w:szCs w:val="22"/>
        </w:rPr>
      </w:pPr>
      <w:r w:rsidRPr="004B45F9">
        <w:rPr>
          <w:rFonts w:ascii="Calibri" w:hAnsi="Calibri" w:cs="Arial"/>
          <w:color w:val="auto"/>
          <w:sz w:val="22"/>
          <w:szCs w:val="22"/>
        </w:rPr>
        <w:t>Emitir o certificado de capacitação reconhecido pela UFRJ, de extensão, aos participantes que obtiverem aprovação no</w:t>
      </w:r>
      <w:r>
        <w:rPr>
          <w:rFonts w:ascii="Calibri" w:hAnsi="Calibri" w:cs="Arial"/>
          <w:color w:val="auto"/>
          <w:sz w:val="22"/>
          <w:szCs w:val="22"/>
        </w:rPr>
        <w:t xml:space="preserve"> curso;</w:t>
      </w:r>
      <w:r w:rsidRPr="004B45F9">
        <w:rPr>
          <w:rFonts w:ascii="Calibri" w:hAnsi="Calibri" w:cs="Arial"/>
          <w:color w:val="auto"/>
          <w:sz w:val="22"/>
          <w:szCs w:val="22"/>
        </w:rPr>
        <w:t xml:space="preserve"> </w:t>
      </w:r>
    </w:p>
    <w:p w:rsidR="004548E8" w:rsidRPr="004B45F9" w:rsidRDefault="004548E8" w:rsidP="00803DAB">
      <w:pPr>
        <w:pStyle w:val="Default"/>
        <w:numPr>
          <w:ilvl w:val="0"/>
          <w:numId w:val="6"/>
        </w:numPr>
        <w:spacing w:after="120"/>
        <w:ind w:left="714" w:hanging="357"/>
        <w:jc w:val="both"/>
        <w:rPr>
          <w:rFonts w:ascii="Calibri" w:hAnsi="Calibri" w:cs="Arial"/>
          <w:color w:val="auto"/>
          <w:sz w:val="22"/>
          <w:szCs w:val="22"/>
        </w:rPr>
      </w:pPr>
      <w:r>
        <w:rPr>
          <w:rFonts w:ascii="Calibri" w:hAnsi="Calibri" w:cs="Arial"/>
          <w:color w:val="auto"/>
          <w:sz w:val="22"/>
          <w:szCs w:val="22"/>
        </w:rPr>
        <w:t>Prover a c</w:t>
      </w:r>
      <w:r w:rsidRPr="004B45F9">
        <w:rPr>
          <w:rFonts w:ascii="Calibri" w:hAnsi="Calibri" w:cs="Arial"/>
          <w:color w:val="auto"/>
          <w:sz w:val="22"/>
          <w:szCs w:val="22"/>
        </w:rPr>
        <w:t>oordenaçã</w:t>
      </w:r>
      <w:r>
        <w:rPr>
          <w:rFonts w:ascii="Calibri" w:hAnsi="Calibri" w:cs="Arial"/>
          <w:color w:val="auto"/>
          <w:sz w:val="22"/>
          <w:szCs w:val="22"/>
        </w:rPr>
        <w:t>o didático-pedagógica do curso com profissionais altamente gabaritados;</w:t>
      </w:r>
    </w:p>
    <w:p w:rsidR="004548E8" w:rsidRPr="00836840" w:rsidRDefault="004548E8" w:rsidP="00803DAB">
      <w:pPr>
        <w:pStyle w:val="Default"/>
        <w:numPr>
          <w:ilvl w:val="0"/>
          <w:numId w:val="6"/>
        </w:numPr>
        <w:spacing w:after="120"/>
        <w:ind w:left="714" w:hanging="357"/>
        <w:jc w:val="both"/>
        <w:rPr>
          <w:rFonts w:ascii="Calibri" w:hAnsi="Calibri" w:cs="Arial"/>
          <w:color w:val="auto"/>
          <w:sz w:val="22"/>
          <w:szCs w:val="22"/>
        </w:rPr>
      </w:pPr>
      <w:r w:rsidRPr="00836840">
        <w:rPr>
          <w:rFonts w:ascii="Calibri" w:hAnsi="Calibri" w:cs="Arial"/>
          <w:color w:val="auto"/>
          <w:sz w:val="22"/>
          <w:szCs w:val="22"/>
        </w:rPr>
        <w:t xml:space="preserve">Alocar e remunerar os profissionais envolvidos no projeto e caso necessário </w:t>
      </w:r>
      <w:r>
        <w:rPr>
          <w:rFonts w:ascii="Calibri" w:hAnsi="Calibri" w:cs="Arial"/>
          <w:color w:val="auto"/>
          <w:sz w:val="22"/>
          <w:szCs w:val="22"/>
        </w:rPr>
        <w:t xml:space="preserve"> c</w:t>
      </w:r>
      <w:r w:rsidRPr="00836840">
        <w:rPr>
          <w:rFonts w:ascii="Calibri" w:hAnsi="Calibri" w:cs="Arial"/>
          <w:color w:val="auto"/>
          <w:sz w:val="22"/>
          <w:szCs w:val="22"/>
        </w:rPr>
        <w:t>ontratar e remunerar toda a equipe técnica para a operação do curso;</w:t>
      </w:r>
    </w:p>
    <w:p w:rsidR="004548E8" w:rsidRPr="004B45F9" w:rsidRDefault="004548E8" w:rsidP="00803DAB">
      <w:pPr>
        <w:pStyle w:val="Default"/>
        <w:numPr>
          <w:ilvl w:val="0"/>
          <w:numId w:val="6"/>
        </w:numPr>
        <w:spacing w:after="120"/>
        <w:ind w:left="714" w:hanging="357"/>
        <w:jc w:val="both"/>
        <w:rPr>
          <w:rFonts w:ascii="Calibri" w:hAnsi="Calibri" w:cs="Arial"/>
          <w:color w:val="auto"/>
          <w:sz w:val="22"/>
          <w:szCs w:val="22"/>
        </w:rPr>
      </w:pPr>
      <w:r>
        <w:rPr>
          <w:rFonts w:ascii="Calibri" w:hAnsi="Calibri" w:cs="Arial"/>
          <w:color w:val="auto"/>
          <w:sz w:val="22"/>
          <w:szCs w:val="22"/>
        </w:rPr>
        <w:t>Remover o material didático ao fim do curso, inibindo o acesso dos alunos, com autorização do SECADI-MEC.</w:t>
      </w:r>
    </w:p>
    <w:p w:rsidR="004548E8" w:rsidRDefault="004548E8" w:rsidP="00E26273"/>
    <w:p w:rsidR="004548E8" w:rsidRDefault="004548E8" w:rsidP="00803DAB">
      <w:pPr>
        <w:jc w:val="both"/>
      </w:pPr>
      <w:r>
        <w:rPr>
          <w:rFonts w:cs="Arial"/>
        </w:rPr>
        <w:t xml:space="preserve">(*) </w:t>
      </w:r>
      <w:r>
        <w:t>Nota: no caso de pane técnica irreversível, provocada ou não por equipamentos ou softwares do NCE, que provoquem a queda das comunicações ou a interrupção do curso, o NCE se comprometerá em encontrar uma solução alternativa em até 48 horas.</w:t>
      </w:r>
    </w:p>
    <w:p w:rsidR="004548E8" w:rsidRPr="001B625C" w:rsidRDefault="004548E8" w:rsidP="00803DAB">
      <w:pPr>
        <w:pStyle w:val="Heading1"/>
      </w:pPr>
      <w:r>
        <w:t>11</w:t>
      </w:r>
      <w:r w:rsidRPr="00EB2511">
        <w:t xml:space="preserve">. </w:t>
      </w:r>
      <w:r>
        <w:t>INVESTIMENTO</w:t>
      </w:r>
    </w:p>
    <w:p w:rsidR="004548E8" w:rsidRDefault="004548E8" w:rsidP="00971467">
      <w:pPr>
        <w:jc w:val="both"/>
      </w:pPr>
      <w:r>
        <w:t xml:space="preserve">Este curso foi </w:t>
      </w:r>
      <w:r w:rsidRPr="00920F9F">
        <w:t>planejado c</w:t>
      </w:r>
      <w:r>
        <w:t xml:space="preserve">omo sendo um </w:t>
      </w:r>
      <w:r w:rsidRPr="00920F9F">
        <w:t>piloto</w:t>
      </w:r>
      <w:r>
        <w:t xml:space="preserve"> envolvendo cerca de 100</w:t>
      </w:r>
      <w:r w:rsidRPr="00920F9F">
        <w:t xml:space="preserve"> </w:t>
      </w:r>
      <w:r>
        <w:t>participantes, para um curso de grande abrangência (mais de 1000 participantes) a ser realizado em 2014. Com isso em vista, buscou-se criar uma estrutura mínima de desenvolvimento que viabilizasse que este curso de 2013 fosse sintonizado de acordo com os objetivos tecno-políticos do SECADI-MEC, visando criar uma massa crítica de multiplicadores de Tecnologia Assistiva Computacional, em todo Brasil, mas que obedecesse aos padrões de qualidade do NCE/UFRJ.</w:t>
      </w:r>
    </w:p>
    <w:p w:rsidR="004548E8" w:rsidRDefault="004548E8" w:rsidP="00B3507D">
      <w:pPr>
        <w:jc w:val="both"/>
      </w:pPr>
      <w:r>
        <w:t>Desta forma o curso foi dimensionado para que, mesmo sendo muito completo, e contando com toda a estrutura de publicação de cursos profissionais à distância, usando intensivamente atividades em forma multimídia e com atendimento profissional compatível com os padrões do mercado comercial, pudesse ser realizado com custos muito menores, por ser realizado usando a infraestrutura de servidores, redes e multimídia, já instalada no NCE/UFRJ.</w:t>
      </w:r>
    </w:p>
    <w:p w:rsidR="004548E8" w:rsidRDefault="004548E8" w:rsidP="00B3507D">
      <w:pPr>
        <w:jc w:val="both"/>
      </w:pPr>
      <w:r>
        <w:t>Em outras palavras o custo foi dimensionado para:</w:t>
      </w:r>
    </w:p>
    <w:p w:rsidR="004548E8" w:rsidRDefault="004548E8" w:rsidP="00B3507D">
      <w:pPr>
        <w:pStyle w:val="ListParagraph"/>
        <w:numPr>
          <w:ilvl w:val="0"/>
          <w:numId w:val="10"/>
        </w:numPr>
        <w:jc w:val="both"/>
      </w:pPr>
      <w:r>
        <w:t>a</w:t>
      </w:r>
      <w:r w:rsidRPr="00971467">
        <w:t xml:space="preserve"> </w:t>
      </w:r>
      <w:r>
        <w:t>produção e aplicação integral de treinamento de alto nível</w:t>
      </w:r>
      <w:r w:rsidRPr="00971467">
        <w:t>, com carga horária</w:t>
      </w:r>
      <w:r>
        <w:t xml:space="preserve"> total</w:t>
      </w:r>
      <w:r w:rsidRPr="00971467">
        <w:t xml:space="preserve"> de </w:t>
      </w:r>
      <w:r>
        <w:t>200</w:t>
      </w:r>
      <w:r w:rsidRPr="00971467">
        <w:t xml:space="preserve"> (</w:t>
      </w:r>
      <w:r>
        <w:t>duzentas</w:t>
      </w:r>
      <w:r w:rsidRPr="00971467">
        <w:t xml:space="preserve">) horas, implementado </w:t>
      </w:r>
      <w:r>
        <w:t>com duração</w:t>
      </w:r>
      <w:r w:rsidRPr="00971467">
        <w:t xml:space="preserve"> de até </w:t>
      </w:r>
      <w:r>
        <w:t>5 (cinco) meses;</w:t>
      </w:r>
    </w:p>
    <w:p w:rsidR="004548E8" w:rsidRDefault="004548E8" w:rsidP="00B3507D">
      <w:pPr>
        <w:pStyle w:val="ListParagraph"/>
        <w:numPr>
          <w:ilvl w:val="0"/>
          <w:numId w:val="10"/>
        </w:numPr>
        <w:ind w:left="708"/>
        <w:jc w:val="both"/>
      </w:pPr>
      <w:r>
        <w:t>a alocação da equipe por 5 meses no máximo</w:t>
      </w:r>
    </w:p>
    <w:p w:rsidR="004548E8" w:rsidRDefault="004548E8" w:rsidP="00B3507D">
      <w:pPr>
        <w:pStyle w:val="ListParagraph"/>
        <w:numPr>
          <w:ilvl w:val="0"/>
          <w:numId w:val="10"/>
        </w:numPr>
        <w:ind w:left="708"/>
        <w:jc w:val="both"/>
      </w:pPr>
      <w:r>
        <w:t>atendimento entre 100 e 125</w:t>
      </w:r>
      <w:r w:rsidRPr="00971467">
        <w:t xml:space="preserve"> alunos</w:t>
      </w:r>
    </w:p>
    <w:p w:rsidR="004548E8" w:rsidRDefault="004548E8" w:rsidP="00B3507D">
      <w:pPr>
        <w:pStyle w:val="ListParagraph"/>
        <w:numPr>
          <w:ilvl w:val="0"/>
          <w:numId w:val="10"/>
        </w:numPr>
        <w:ind w:left="708"/>
        <w:jc w:val="both"/>
      </w:pPr>
      <w:r>
        <w:t>Custo por mês por aluno (aproximado):  R$ 300,00 (Trezentos reais)</w:t>
      </w:r>
    </w:p>
    <w:p w:rsidR="004548E8" w:rsidRDefault="004548E8" w:rsidP="00B3507D">
      <w:pPr>
        <w:jc w:val="both"/>
      </w:pPr>
      <w:r>
        <w:t>Desta forma, o investimento total, incluídos taxas, impostos e outros gastos corresponde a</w:t>
      </w:r>
    </w:p>
    <w:p w:rsidR="004548E8" w:rsidRPr="00001120" w:rsidRDefault="004548E8" w:rsidP="00B3507D">
      <w:pPr>
        <w:ind w:left="708" w:firstLine="708"/>
        <w:jc w:val="both"/>
        <w:rPr>
          <w:b/>
        </w:rPr>
      </w:pPr>
      <w:r w:rsidRPr="00001120">
        <w:rPr>
          <w:b/>
        </w:rPr>
        <w:t>R$ 186.</w:t>
      </w:r>
      <w:r>
        <w:rPr>
          <w:b/>
        </w:rPr>
        <w:t>750</w:t>
      </w:r>
      <w:r w:rsidRPr="00001120">
        <w:rPr>
          <w:b/>
        </w:rPr>
        <w:t>,00 (ce</w:t>
      </w:r>
      <w:r>
        <w:rPr>
          <w:b/>
        </w:rPr>
        <w:t xml:space="preserve">nto e oitenta e seis mil setecentos e cinquenta </w:t>
      </w:r>
      <w:r w:rsidRPr="00001120">
        <w:rPr>
          <w:b/>
        </w:rPr>
        <w:t>reais).</w:t>
      </w:r>
    </w:p>
    <w:p w:rsidR="004548E8" w:rsidRPr="00513DAB" w:rsidRDefault="004548E8" w:rsidP="00513DAB">
      <w:pPr>
        <w:jc w:val="both"/>
        <w:rPr>
          <w:szCs w:val="20"/>
        </w:rPr>
      </w:pPr>
      <w:r w:rsidRPr="00513DAB">
        <w:rPr>
          <w:szCs w:val="20"/>
        </w:rPr>
        <w:t>Este investimento pressupõe também</w:t>
      </w:r>
      <w:r>
        <w:rPr>
          <w:szCs w:val="20"/>
        </w:rPr>
        <w:t xml:space="preserve"> que:</w:t>
      </w:r>
    </w:p>
    <w:p w:rsidR="004548E8" w:rsidRPr="0036630C" w:rsidRDefault="004548E8" w:rsidP="0036630C">
      <w:pPr>
        <w:pStyle w:val="ListParagraph"/>
        <w:numPr>
          <w:ilvl w:val="0"/>
          <w:numId w:val="11"/>
        </w:numPr>
        <w:jc w:val="both"/>
        <w:rPr>
          <w:sz w:val="20"/>
          <w:szCs w:val="20"/>
        </w:rPr>
      </w:pPr>
      <w:r>
        <w:t>A</w:t>
      </w:r>
      <w:r w:rsidRPr="00971467">
        <w:t xml:space="preserve"> certificação </w:t>
      </w:r>
      <w:r>
        <w:t xml:space="preserve">oficial dos alunos será feita pela </w:t>
      </w:r>
      <w:r w:rsidRPr="00971467">
        <w:t>Universidade Federal do Rio de Janeiro</w:t>
      </w:r>
      <w:r>
        <w:t xml:space="preserve"> como uma Capacitação </w:t>
      </w:r>
      <w:r w:rsidRPr="00513DAB">
        <w:rPr>
          <w:szCs w:val="20"/>
        </w:rPr>
        <w:t>com 200 horas de duração.</w:t>
      </w:r>
    </w:p>
    <w:p w:rsidR="004548E8" w:rsidRDefault="004548E8" w:rsidP="0036630C">
      <w:pPr>
        <w:pStyle w:val="ListParagraph"/>
        <w:numPr>
          <w:ilvl w:val="0"/>
          <w:numId w:val="11"/>
        </w:numPr>
        <w:jc w:val="both"/>
      </w:pPr>
      <w:r>
        <w:t>O uso exclusivo de infraestrutura tecnológica presente no NCE/UFRJ para publicação do curso;</w:t>
      </w:r>
    </w:p>
    <w:p w:rsidR="004548E8" w:rsidRDefault="004548E8" w:rsidP="0036630C">
      <w:pPr>
        <w:pStyle w:val="ListParagraph"/>
        <w:numPr>
          <w:ilvl w:val="0"/>
          <w:numId w:val="11"/>
        </w:numPr>
        <w:jc w:val="both"/>
      </w:pPr>
      <w:r>
        <w:t>Não serão utilizadas outras instituições para realizar ou hospedar atividades, exceto para os filmes, que serão publicados em nossas plataformas, mas replicados no YouTube ou outra plataforma pública de grande desempenho, para garantir melhor banda de acesso multimídia aos alunos;</w:t>
      </w:r>
    </w:p>
    <w:p w:rsidR="004548E8" w:rsidRDefault="004548E8" w:rsidP="0036630C">
      <w:pPr>
        <w:pStyle w:val="ListParagraph"/>
        <w:numPr>
          <w:ilvl w:val="0"/>
          <w:numId w:val="11"/>
        </w:numPr>
        <w:jc w:val="both"/>
      </w:pPr>
      <w:r>
        <w:t>A</w:t>
      </w:r>
      <w:r w:rsidRPr="00971467">
        <w:t>s vagas serão alocadas conforme critérios de</w:t>
      </w:r>
      <w:r>
        <w:t xml:space="preserve"> preenchimentos definidos pelo SECADI-MEC, que fornecerá as informações de inscrição diretamente ao NCE/UFRJ.</w:t>
      </w:r>
    </w:p>
    <w:p w:rsidR="004548E8" w:rsidRDefault="004548E8" w:rsidP="00A65927">
      <w:pPr>
        <w:pStyle w:val="Heading1"/>
        <w:rPr>
          <w:b w:val="0"/>
          <w:bCs w:val="0"/>
          <w:sz w:val="20"/>
          <w:szCs w:val="20"/>
        </w:rPr>
      </w:pPr>
      <w:r>
        <w:t>12</w:t>
      </w:r>
      <w:r w:rsidRPr="00EB2511">
        <w:t xml:space="preserve">. </w:t>
      </w:r>
      <w:r>
        <w:t>VALIDADE DA PROPOSTA</w:t>
      </w:r>
      <w:r>
        <w:rPr>
          <w:b w:val="0"/>
          <w:bCs w:val="0"/>
          <w:sz w:val="20"/>
          <w:szCs w:val="20"/>
        </w:rPr>
        <w:t xml:space="preserve"> </w:t>
      </w:r>
    </w:p>
    <w:p w:rsidR="004548E8" w:rsidRDefault="004548E8" w:rsidP="00A65927">
      <w:pPr>
        <w:jc w:val="both"/>
      </w:pPr>
      <w:r w:rsidRPr="00A65927">
        <w:t xml:space="preserve">O prazo de validade desta </w:t>
      </w:r>
      <w:r w:rsidRPr="00E2405C">
        <w:t xml:space="preserve">proposta é </w:t>
      </w:r>
      <w:r>
        <w:t>de 3</w:t>
      </w:r>
      <w:r w:rsidRPr="00E2405C">
        <w:t>0 (</w:t>
      </w:r>
      <w:r>
        <w:t>trinta</w:t>
      </w:r>
      <w:r w:rsidRPr="00E2405C">
        <w:t>) dias contados</w:t>
      </w:r>
      <w:r w:rsidRPr="00A65927">
        <w:t xml:space="preserve"> a partir da presente data.</w:t>
      </w:r>
      <w:r>
        <w:t xml:space="preserve"> </w:t>
      </w:r>
    </w:p>
    <w:p w:rsidR="004548E8" w:rsidRDefault="004548E8" w:rsidP="00A65927">
      <w:pPr>
        <w:jc w:val="both"/>
      </w:pPr>
      <w:r>
        <w:t xml:space="preserve">Sugere-se que o início deste curso seja realizado entre meados de julho e início de agosto, para que seja possível concluí-lo antes </w:t>
      </w:r>
      <w:r w:rsidRPr="00E2405C">
        <w:t>do recesso da universidade,</w:t>
      </w:r>
      <w:r>
        <w:t xml:space="preserve"> ou seja, até o mês de dezembro. </w:t>
      </w:r>
    </w:p>
    <w:p w:rsidR="004548E8" w:rsidRDefault="004548E8" w:rsidP="00513DAB">
      <w:pPr>
        <w:spacing w:after="0" w:line="240" w:lineRule="auto"/>
        <w:jc w:val="right"/>
        <w:rPr>
          <w:rFonts w:cs="Arial"/>
          <w:b/>
          <w:szCs w:val="24"/>
        </w:rPr>
      </w:pPr>
    </w:p>
    <w:p w:rsidR="004548E8" w:rsidRDefault="004548E8" w:rsidP="00513DAB">
      <w:pPr>
        <w:spacing w:after="0" w:line="240" w:lineRule="auto"/>
        <w:jc w:val="right"/>
        <w:rPr>
          <w:rFonts w:cs="Arial"/>
          <w:b/>
          <w:szCs w:val="24"/>
        </w:rPr>
      </w:pPr>
    </w:p>
    <w:p w:rsidR="004548E8" w:rsidRDefault="004548E8" w:rsidP="00513DAB">
      <w:pPr>
        <w:spacing w:after="0" w:line="240" w:lineRule="auto"/>
        <w:jc w:val="right"/>
        <w:rPr>
          <w:rFonts w:cs="Arial"/>
          <w:b/>
          <w:szCs w:val="24"/>
        </w:rPr>
      </w:pPr>
    </w:p>
    <w:p w:rsidR="004548E8" w:rsidRPr="00513DAB" w:rsidRDefault="004548E8" w:rsidP="00842EA3">
      <w:pPr>
        <w:spacing w:after="0" w:line="240" w:lineRule="auto"/>
        <w:rPr>
          <w:rFonts w:cs="Arial"/>
          <w:b/>
          <w:szCs w:val="24"/>
        </w:rPr>
      </w:pPr>
      <w:r w:rsidRPr="00513DAB">
        <w:rPr>
          <w:rFonts w:cs="Arial"/>
          <w:b/>
          <w:szCs w:val="24"/>
        </w:rPr>
        <w:t>Prof. Dr. José Antonio Borges</w:t>
      </w:r>
    </w:p>
    <w:p w:rsidR="004548E8" w:rsidRDefault="004548E8" w:rsidP="00842EA3">
      <w:pPr>
        <w:spacing w:after="0" w:line="240" w:lineRule="auto"/>
        <w:rPr>
          <w:rFonts w:cs="Arial"/>
          <w:szCs w:val="24"/>
        </w:rPr>
      </w:pPr>
      <w:r>
        <w:rPr>
          <w:rFonts w:cs="Arial"/>
          <w:szCs w:val="24"/>
        </w:rPr>
        <w:t>Chefe do Grupo de Pesquisa e Desenvolvimento em Tecnologia Assistiva</w:t>
      </w:r>
    </w:p>
    <w:p w:rsidR="004548E8" w:rsidRPr="001B625C" w:rsidRDefault="004548E8" w:rsidP="00842EA3">
      <w:pPr>
        <w:spacing w:after="0" w:line="240" w:lineRule="auto"/>
        <w:rPr>
          <w:rFonts w:cs="Arial"/>
          <w:szCs w:val="24"/>
        </w:rPr>
      </w:pPr>
      <w:r w:rsidRPr="001B625C">
        <w:rPr>
          <w:rFonts w:cs="Arial"/>
          <w:szCs w:val="24"/>
        </w:rPr>
        <w:t>Instituto Tércio Pacitti de Aplicações e Pesquisas Computacionais – NCE/UFRJ</w:t>
      </w:r>
    </w:p>
    <w:p w:rsidR="004548E8" w:rsidRPr="001B625C" w:rsidRDefault="004548E8" w:rsidP="00842EA3">
      <w:pPr>
        <w:spacing w:after="0" w:line="240" w:lineRule="auto"/>
        <w:rPr>
          <w:rFonts w:cs="Arial"/>
          <w:szCs w:val="24"/>
          <w:lang w:val="en-US"/>
        </w:rPr>
      </w:pPr>
      <w:r w:rsidRPr="001B625C">
        <w:rPr>
          <w:rFonts w:cs="Arial"/>
          <w:szCs w:val="24"/>
          <w:lang w:val="en-US"/>
        </w:rPr>
        <w:t xml:space="preserve">email: </w:t>
      </w:r>
      <w:r>
        <w:rPr>
          <w:rFonts w:cs="Arial"/>
          <w:szCs w:val="24"/>
          <w:lang w:val="en-US"/>
        </w:rPr>
        <w:t>antonio2@nce.ufrj.br</w:t>
      </w:r>
    </w:p>
    <w:p w:rsidR="004548E8" w:rsidRPr="00513DAB" w:rsidRDefault="004548E8" w:rsidP="00842EA3">
      <w:pPr>
        <w:spacing w:after="0" w:line="240" w:lineRule="auto"/>
        <w:rPr>
          <w:rFonts w:cs="Arial"/>
          <w:szCs w:val="24"/>
          <w:lang w:val="en-US"/>
        </w:rPr>
      </w:pPr>
      <w:r w:rsidRPr="00513DAB">
        <w:rPr>
          <w:rFonts w:cs="Arial"/>
          <w:szCs w:val="24"/>
          <w:lang w:val="en-US"/>
        </w:rPr>
        <w:t>Tel. (21) 2598-</w:t>
      </w:r>
      <w:r>
        <w:rPr>
          <w:rFonts w:cs="Arial"/>
          <w:szCs w:val="24"/>
          <w:lang w:val="en-US"/>
        </w:rPr>
        <w:t>3198</w:t>
      </w:r>
    </w:p>
    <w:p w:rsidR="004548E8" w:rsidRDefault="004548E8" w:rsidP="00842EA3">
      <w:pPr>
        <w:rPr>
          <w:lang w:val="en-US"/>
        </w:rPr>
      </w:pPr>
    </w:p>
    <w:p w:rsidR="004548E8" w:rsidRPr="0036630C" w:rsidRDefault="004548E8" w:rsidP="00842EA3">
      <w:pPr>
        <w:spacing w:after="0" w:line="240" w:lineRule="auto"/>
        <w:rPr>
          <w:b/>
        </w:rPr>
      </w:pPr>
      <w:r w:rsidRPr="0036630C">
        <w:rPr>
          <w:b/>
        </w:rPr>
        <w:t xml:space="preserve">Angélica Dias </w:t>
      </w:r>
    </w:p>
    <w:p w:rsidR="004548E8" w:rsidRPr="0036630C" w:rsidRDefault="004548E8" w:rsidP="00842EA3">
      <w:pPr>
        <w:spacing w:after="0" w:line="240" w:lineRule="auto"/>
      </w:pPr>
      <w:r w:rsidRPr="0036630C">
        <w:t>Coo</w:t>
      </w:r>
      <w:r>
        <w:t xml:space="preserve">rdenadora de Grupo </w:t>
      </w:r>
      <w:bookmarkStart w:id="0" w:name="_GoBack"/>
      <w:bookmarkEnd w:id="0"/>
      <w:r>
        <w:t>de Educação a</w:t>
      </w:r>
      <w:r w:rsidRPr="0036630C">
        <w:t xml:space="preserve"> Distância</w:t>
      </w:r>
    </w:p>
    <w:p w:rsidR="004548E8" w:rsidRPr="0036630C" w:rsidRDefault="004548E8" w:rsidP="00842EA3">
      <w:pPr>
        <w:spacing w:after="0" w:line="240" w:lineRule="auto"/>
      </w:pPr>
      <w:r w:rsidRPr="0036630C">
        <w:t>Instituto Tércio Pacitti de Aplicações e Pesquisas Computacionais – NCE/UFRJ</w:t>
      </w:r>
    </w:p>
    <w:p w:rsidR="004548E8" w:rsidRPr="00E87283" w:rsidRDefault="004548E8" w:rsidP="00842EA3">
      <w:pPr>
        <w:spacing w:after="0" w:line="240" w:lineRule="auto"/>
        <w:rPr>
          <w:lang w:val="en-US"/>
        </w:rPr>
      </w:pPr>
      <w:r w:rsidRPr="00E87283">
        <w:rPr>
          <w:lang w:val="en-US"/>
        </w:rPr>
        <w:t>email: angelica@nce.ufrj.br</w:t>
      </w:r>
    </w:p>
    <w:p w:rsidR="004548E8" w:rsidRPr="00E87283" w:rsidRDefault="004548E8" w:rsidP="00842EA3">
      <w:pPr>
        <w:spacing w:after="0" w:line="240" w:lineRule="auto"/>
        <w:rPr>
          <w:lang w:val="en-US"/>
        </w:rPr>
      </w:pPr>
      <w:r w:rsidRPr="00E87283">
        <w:rPr>
          <w:lang w:val="en-US"/>
        </w:rPr>
        <w:t>Tel. (21) 2598-33</w:t>
      </w:r>
      <w:r>
        <w:rPr>
          <w:lang w:val="en-US"/>
        </w:rPr>
        <w:t>14</w:t>
      </w:r>
      <w:r w:rsidRPr="00E87283">
        <w:rPr>
          <w:lang w:val="en-US"/>
        </w:rPr>
        <w:t xml:space="preserve"> </w:t>
      </w:r>
    </w:p>
    <w:p w:rsidR="004548E8" w:rsidRPr="0036630C" w:rsidRDefault="004548E8" w:rsidP="00A65927">
      <w:pPr>
        <w:jc w:val="both"/>
        <w:rPr>
          <w:lang w:val="en-US"/>
        </w:rPr>
      </w:pPr>
    </w:p>
    <w:sectPr w:rsidR="004548E8" w:rsidRPr="0036630C" w:rsidSect="00C3754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7024"/>
    <w:multiLevelType w:val="hybridMultilevel"/>
    <w:tmpl w:val="A3C8C7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E82AB5"/>
    <w:multiLevelType w:val="multilevel"/>
    <w:tmpl w:val="5346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D70BA"/>
    <w:multiLevelType w:val="hybridMultilevel"/>
    <w:tmpl w:val="C35402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06774F4"/>
    <w:multiLevelType w:val="hybridMultilevel"/>
    <w:tmpl w:val="F8BCEF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0BC4261"/>
    <w:multiLevelType w:val="multilevel"/>
    <w:tmpl w:val="6F54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610346"/>
    <w:multiLevelType w:val="hybridMultilevel"/>
    <w:tmpl w:val="8C7CED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9564122"/>
    <w:multiLevelType w:val="hybridMultilevel"/>
    <w:tmpl w:val="DD102D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AE90DBB"/>
    <w:multiLevelType w:val="hybridMultilevel"/>
    <w:tmpl w:val="FFAAAE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0617008"/>
    <w:multiLevelType w:val="multilevel"/>
    <w:tmpl w:val="5DCC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AE1CEF"/>
    <w:multiLevelType w:val="hybridMultilevel"/>
    <w:tmpl w:val="5866B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726DC3"/>
    <w:multiLevelType w:val="multilevel"/>
    <w:tmpl w:val="3764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F9499B"/>
    <w:multiLevelType w:val="hybridMultilevel"/>
    <w:tmpl w:val="4F56052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nsid w:val="32855F1F"/>
    <w:multiLevelType w:val="hybridMultilevel"/>
    <w:tmpl w:val="BAFE583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nsid w:val="34847102"/>
    <w:multiLevelType w:val="hybridMultilevel"/>
    <w:tmpl w:val="72B86E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B83512B"/>
    <w:multiLevelType w:val="hybridMultilevel"/>
    <w:tmpl w:val="53A8DB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41F1BC5"/>
    <w:multiLevelType w:val="hybridMultilevel"/>
    <w:tmpl w:val="1B3E71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791545A"/>
    <w:multiLevelType w:val="multilevel"/>
    <w:tmpl w:val="72A6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F65C8D"/>
    <w:multiLevelType w:val="multilevel"/>
    <w:tmpl w:val="ACAE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EC2367"/>
    <w:multiLevelType w:val="hybridMultilevel"/>
    <w:tmpl w:val="D9B20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AC45F96"/>
    <w:multiLevelType w:val="hybridMultilevel"/>
    <w:tmpl w:val="A3EE92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B9248EC"/>
    <w:multiLevelType w:val="hybridMultilevel"/>
    <w:tmpl w:val="ACFE08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EE250D5"/>
    <w:multiLevelType w:val="hybridMultilevel"/>
    <w:tmpl w:val="765E93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66A2CE5"/>
    <w:multiLevelType w:val="hybridMultilevel"/>
    <w:tmpl w:val="368E3C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8D32CE4"/>
    <w:multiLevelType w:val="hybridMultilevel"/>
    <w:tmpl w:val="AA840DA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9275A0D"/>
    <w:multiLevelType w:val="hybridMultilevel"/>
    <w:tmpl w:val="D8C22C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CA67798"/>
    <w:multiLevelType w:val="multilevel"/>
    <w:tmpl w:val="8FCC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2E76DD"/>
    <w:multiLevelType w:val="hybridMultilevel"/>
    <w:tmpl w:val="B40469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5"/>
  </w:num>
  <w:num w:numId="4">
    <w:abstractNumId w:val="3"/>
  </w:num>
  <w:num w:numId="5">
    <w:abstractNumId w:val="11"/>
  </w:num>
  <w:num w:numId="6">
    <w:abstractNumId w:val="21"/>
  </w:num>
  <w:num w:numId="7">
    <w:abstractNumId w:val="12"/>
  </w:num>
  <w:num w:numId="8">
    <w:abstractNumId w:val="26"/>
  </w:num>
  <w:num w:numId="9">
    <w:abstractNumId w:val="20"/>
  </w:num>
  <w:num w:numId="10">
    <w:abstractNumId w:val="22"/>
  </w:num>
  <w:num w:numId="11">
    <w:abstractNumId w:val="2"/>
  </w:num>
  <w:num w:numId="12">
    <w:abstractNumId w:val="4"/>
  </w:num>
  <w:num w:numId="13">
    <w:abstractNumId w:val="25"/>
  </w:num>
  <w:num w:numId="14">
    <w:abstractNumId w:val="10"/>
  </w:num>
  <w:num w:numId="15">
    <w:abstractNumId w:val="16"/>
  </w:num>
  <w:num w:numId="16">
    <w:abstractNumId w:val="1"/>
  </w:num>
  <w:num w:numId="17">
    <w:abstractNumId w:val="17"/>
  </w:num>
  <w:num w:numId="18">
    <w:abstractNumId w:val="8"/>
  </w:num>
  <w:num w:numId="19">
    <w:abstractNumId w:val="6"/>
  </w:num>
  <w:num w:numId="20">
    <w:abstractNumId w:val="24"/>
  </w:num>
  <w:num w:numId="21">
    <w:abstractNumId w:val="19"/>
  </w:num>
  <w:num w:numId="22">
    <w:abstractNumId w:val="15"/>
  </w:num>
  <w:num w:numId="23">
    <w:abstractNumId w:val="13"/>
  </w:num>
  <w:num w:numId="24">
    <w:abstractNumId w:val="9"/>
  </w:num>
  <w:num w:numId="25">
    <w:abstractNumId w:val="23"/>
  </w:num>
  <w:num w:numId="26">
    <w:abstractNumId w:val="7"/>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6273"/>
    <w:rsid w:val="00001120"/>
    <w:rsid w:val="000145CF"/>
    <w:rsid w:val="00026B0F"/>
    <w:rsid w:val="00035B7E"/>
    <w:rsid w:val="00041177"/>
    <w:rsid w:val="00057D85"/>
    <w:rsid w:val="00063E7B"/>
    <w:rsid w:val="00092B14"/>
    <w:rsid w:val="00096EDE"/>
    <w:rsid w:val="000C0CB9"/>
    <w:rsid w:val="000D1B01"/>
    <w:rsid w:val="000D590E"/>
    <w:rsid w:val="000F1D7A"/>
    <w:rsid w:val="0010108B"/>
    <w:rsid w:val="00187384"/>
    <w:rsid w:val="00193370"/>
    <w:rsid w:val="001B625C"/>
    <w:rsid w:val="0020171F"/>
    <w:rsid w:val="00222E73"/>
    <w:rsid w:val="00230A30"/>
    <w:rsid w:val="002562CE"/>
    <w:rsid w:val="002611AA"/>
    <w:rsid w:val="00285516"/>
    <w:rsid w:val="002C14E0"/>
    <w:rsid w:val="002E3BD5"/>
    <w:rsid w:val="00326ED5"/>
    <w:rsid w:val="003641C5"/>
    <w:rsid w:val="0036630C"/>
    <w:rsid w:val="003B4F83"/>
    <w:rsid w:val="003C267C"/>
    <w:rsid w:val="004548E8"/>
    <w:rsid w:val="00457E5C"/>
    <w:rsid w:val="00475A76"/>
    <w:rsid w:val="004A2C3A"/>
    <w:rsid w:val="004A7505"/>
    <w:rsid w:val="004B3F03"/>
    <w:rsid w:val="004B45F9"/>
    <w:rsid w:val="004C513F"/>
    <w:rsid w:val="004F1745"/>
    <w:rsid w:val="004F3FF9"/>
    <w:rsid w:val="00507A1E"/>
    <w:rsid w:val="005109A9"/>
    <w:rsid w:val="00513898"/>
    <w:rsid w:val="00513DAB"/>
    <w:rsid w:val="00536EA3"/>
    <w:rsid w:val="00550278"/>
    <w:rsid w:val="00552EAD"/>
    <w:rsid w:val="00562A57"/>
    <w:rsid w:val="005915C0"/>
    <w:rsid w:val="005A11C7"/>
    <w:rsid w:val="005B1F8B"/>
    <w:rsid w:val="005C4687"/>
    <w:rsid w:val="0061401C"/>
    <w:rsid w:val="00621E12"/>
    <w:rsid w:val="0062355A"/>
    <w:rsid w:val="00623C4A"/>
    <w:rsid w:val="006369BC"/>
    <w:rsid w:val="006767C6"/>
    <w:rsid w:val="006E0AE4"/>
    <w:rsid w:val="006E583E"/>
    <w:rsid w:val="00720EFD"/>
    <w:rsid w:val="007338E2"/>
    <w:rsid w:val="00752D17"/>
    <w:rsid w:val="00781CA8"/>
    <w:rsid w:val="007C6EAA"/>
    <w:rsid w:val="007D7B79"/>
    <w:rsid w:val="00803DAB"/>
    <w:rsid w:val="00810715"/>
    <w:rsid w:val="00811B0F"/>
    <w:rsid w:val="00813B95"/>
    <w:rsid w:val="0082316E"/>
    <w:rsid w:val="008245BF"/>
    <w:rsid w:val="00835D6E"/>
    <w:rsid w:val="00836840"/>
    <w:rsid w:val="00842B92"/>
    <w:rsid w:val="00842EA3"/>
    <w:rsid w:val="00856B15"/>
    <w:rsid w:val="00864C18"/>
    <w:rsid w:val="008A4527"/>
    <w:rsid w:val="008B1532"/>
    <w:rsid w:val="008D0D43"/>
    <w:rsid w:val="008E738E"/>
    <w:rsid w:val="00920F9F"/>
    <w:rsid w:val="00926698"/>
    <w:rsid w:val="0092698A"/>
    <w:rsid w:val="00926E94"/>
    <w:rsid w:val="00935749"/>
    <w:rsid w:val="00971467"/>
    <w:rsid w:val="00996A5C"/>
    <w:rsid w:val="009C01DD"/>
    <w:rsid w:val="009D1AC8"/>
    <w:rsid w:val="009E34B8"/>
    <w:rsid w:val="00A00586"/>
    <w:rsid w:val="00A63B5E"/>
    <w:rsid w:val="00A65927"/>
    <w:rsid w:val="00AB1C5D"/>
    <w:rsid w:val="00B01AC4"/>
    <w:rsid w:val="00B01FCD"/>
    <w:rsid w:val="00B07CEB"/>
    <w:rsid w:val="00B13E15"/>
    <w:rsid w:val="00B20A96"/>
    <w:rsid w:val="00B3507D"/>
    <w:rsid w:val="00B61BA8"/>
    <w:rsid w:val="00B808EA"/>
    <w:rsid w:val="00B945C3"/>
    <w:rsid w:val="00B94ED8"/>
    <w:rsid w:val="00BA149E"/>
    <w:rsid w:val="00BB5377"/>
    <w:rsid w:val="00BE3711"/>
    <w:rsid w:val="00C37549"/>
    <w:rsid w:val="00C6143D"/>
    <w:rsid w:val="00CF4509"/>
    <w:rsid w:val="00CF767B"/>
    <w:rsid w:val="00D1226D"/>
    <w:rsid w:val="00D25EF6"/>
    <w:rsid w:val="00D378F1"/>
    <w:rsid w:val="00D4462C"/>
    <w:rsid w:val="00D843DF"/>
    <w:rsid w:val="00DA286C"/>
    <w:rsid w:val="00DB37AF"/>
    <w:rsid w:val="00DD2070"/>
    <w:rsid w:val="00DD4D27"/>
    <w:rsid w:val="00DE3BEA"/>
    <w:rsid w:val="00E00492"/>
    <w:rsid w:val="00E03EF3"/>
    <w:rsid w:val="00E21AD7"/>
    <w:rsid w:val="00E2405C"/>
    <w:rsid w:val="00E26273"/>
    <w:rsid w:val="00E34A75"/>
    <w:rsid w:val="00E4693C"/>
    <w:rsid w:val="00E87283"/>
    <w:rsid w:val="00EB2511"/>
    <w:rsid w:val="00EC357B"/>
    <w:rsid w:val="00ED2DDE"/>
    <w:rsid w:val="00EE7940"/>
    <w:rsid w:val="00F10139"/>
    <w:rsid w:val="00F14160"/>
    <w:rsid w:val="00F16F2D"/>
    <w:rsid w:val="00F326A6"/>
    <w:rsid w:val="00F46C6F"/>
    <w:rsid w:val="00F53FAF"/>
    <w:rsid w:val="00F742EF"/>
    <w:rsid w:val="00F817A8"/>
    <w:rsid w:val="00F91FAA"/>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C5D"/>
    <w:pPr>
      <w:spacing w:after="200" w:line="276" w:lineRule="auto"/>
    </w:pPr>
    <w:rPr>
      <w:lang w:eastAsia="en-US"/>
    </w:rPr>
  </w:style>
  <w:style w:type="paragraph" w:styleId="Heading1">
    <w:name w:val="heading 1"/>
    <w:basedOn w:val="Normal"/>
    <w:next w:val="Normal"/>
    <w:link w:val="Heading1Char"/>
    <w:uiPriority w:val="99"/>
    <w:qFormat/>
    <w:rsid w:val="00B945C3"/>
    <w:pPr>
      <w:keepNext/>
      <w:shd w:val="clear" w:color="auto" w:fill="384C67"/>
      <w:spacing w:before="600" w:after="360"/>
      <w:outlineLvl w:val="0"/>
    </w:pPr>
    <w:rPr>
      <w:rFonts w:eastAsia="Times New Roman"/>
      <w:b/>
      <w:bCs/>
      <w:caps/>
      <w:color w:val="FFFFFF"/>
      <w:kern w:val="32"/>
      <w:sz w:val="24"/>
      <w:szCs w:val="32"/>
      <w:lang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45C3"/>
    <w:rPr>
      <w:rFonts w:ascii="Calibri" w:hAnsi="Calibri" w:cs="Times New Roman"/>
      <w:b/>
      <w:bCs/>
      <w:caps/>
      <w:color w:val="FFFFFF"/>
      <w:kern w:val="32"/>
      <w:sz w:val="32"/>
      <w:szCs w:val="32"/>
      <w:shd w:val="clear" w:color="auto" w:fill="384C67"/>
      <w:lang w:eastAsia="pt-BR"/>
    </w:rPr>
  </w:style>
  <w:style w:type="paragraph" w:customStyle="1" w:styleId="Default">
    <w:name w:val="Default"/>
    <w:uiPriority w:val="99"/>
    <w:rsid w:val="00E26273"/>
    <w:pPr>
      <w:autoSpaceDE w:val="0"/>
      <w:autoSpaceDN w:val="0"/>
      <w:adjustRightInd w:val="0"/>
    </w:pPr>
    <w:rPr>
      <w:rFonts w:ascii="Verdana" w:hAnsi="Verdana" w:cs="Verdana"/>
      <w:color w:val="000000"/>
      <w:sz w:val="24"/>
      <w:szCs w:val="24"/>
      <w:lang w:eastAsia="en-US"/>
    </w:rPr>
  </w:style>
  <w:style w:type="paragraph" w:styleId="NormalWeb">
    <w:name w:val="Normal (Web)"/>
    <w:basedOn w:val="Normal"/>
    <w:uiPriority w:val="99"/>
    <w:semiHidden/>
    <w:rsid w:val="00E26273"/>
    <w:pPr>
      <w:spacing w:before="100" w:beforeAutospacing="1" w:after="100" w:afterAutospacing="1" w:line="240" w:lineRule="auto"/>
    </w:pPr>
    <w:rPr>
      <w:rFonts w:ascii="Times New Roman" w:eastAsia="Times New Roman" w:hAnsi="Times New Roman"/>
      <w:sz w:val="24"/>
      <w:szCs w:val="24"/>
      <w:lang w:eastAsia="pt-BR"/>
    </w:rPr>
  </w:style>
  <w:style w:type="paragraph" w:styleId="NoSpacing">
    <w:name w:val="No Spacing"/>
    <w:uiPriority w:val="99"/>
    <w:qFormat/>
    <w:rsid w:val="00935749"/>
    <w:rPr>
      <w:lang w:eastAsia="en-US"/>
    </w:rPr>
  </w:style>
  <w:style w:type="paragraph" w:styleId="Footer">
    <w:name w:val="footer"/>
    <w:basedOn w:val="Normal"/>
    <w:link w:val="FooterChar"/>
    <w:uiPriority w:val="99"/>
    <w:rsid w:val="00DB37AF"/>
    <w:pPr>
      <w:tabs>
        <w:tab w:val="center" w:pos="4252"/>
        <w:tab w:val="right" w:pos="8504"/>
      </w:tabs>
      <w:spacing w:after="0" w:line="240" w:lineRule="auto"/>
    </w:pPr>
    <w:rPr>
      <w:rFonts w:eastAsia="Times New Roman"/>
      <w:lang w:eastAsia="pt-BR"/>
    </w:rPr>
  </w:style>
  <w:style w:type="character" w:customStyle="1" w:styleId="FooterChar">
    <w:name w:val="Footer Char"/>
    <w:basedOn w:val="DefaultParagraphFont"/>
    <w:link w:val="Footer"/>
    <w:uiPriority w:val="99"/>
    <w:locked/>
    <w:rsid w:val="00DB37AF"/>
    <w:rPr>
      <w:rFonts w:ascii="Calibri" w:hAnsi="Calibri" w:cs="Times New Roman"/>
      <w:lang w:eastAsia="pt-BR"/>
    </w:rPr>
  </w:style>
  <w:style w:type="character" w:styleId="Hyperlink">
    <w:name w:val="Hyperlink"/>
    <w:basedOn w:val="DefaultParagraphFont"/>
    <w:uiPriority w:val="99"/>
    <w:rsid w:val="00DB37AF"/>
    <w:rPr>
      <w:rFonts w:cs="Times New Roman"/>
      <w:color w:val="0000FF"/>
      <w:u w:val="single"/>
    </w:rPr>
  </w:style>
  <w:style w:type="paragraph" w:styleId="ListParagraph">
    <w:name w:val="List Paragraph"/>
    <w:basedOn w:val="Normal"/>
    <w:uiPriority w:val="99"/>
    <w:qFormat/>
    <w:rsid w:val="0010108B"/>
    <w:pPr>
      <w:ind w:left="720"/>
      <w:contextualSpacing/>
    </w:pPr>
  </w:style>
  <w:style w:type="character" w:styleId="Strong">
    <w:name w:val="Strong"/>
    <w:basedOn w:val="DefaultParagraphFont"/>
    <w:uiPriority w:val="99"/>
    <w:qFormat/>
    <w:rsid w:val="00811B0F"/>
    <w:rPr>
      <w:rFonts w:cs="Times New Roman"/>
      <w:b/>
      <w:bCs/>
    </w:rPr>
  </w:style>
  <w:style w:type="character" w:customStyle="1" w:styleId="apple-converted-space">
    <w:name w:val="apple-converted-space"/>
    <w:basedOn w:val="DefaultParagraphFont"/>
    <w:uiPriority w:val="99"/>
    <w:rsid w:val="00810715"/>
    <w:rPr>
      <w:rFonts w:cs="Times New Roman"/>
    </w:rPr>
  </w:style>
</w:styles>
</file>

<file path=word/webSettings.xml><?xml version="1.0" encoding="utf-8"?>
<w:webSettings xmlns:r="http://schemas.openxmlformats.org/officeDocument/2006/relationships" xmlns:w="http://schemas.openxmlformats.org/wordprocessingml/2006/main">
  <w:divs>
    <w:div w:id="1153183790">
      <w:marLeft w:val="0"/>
      <w:marRight w:val="0"/>
      <w:marTop w:val="0"/>
      <w:marBottom w:val="0"/>
      <w:divBdr>
        <w:top w:val="none" w:sz="0" w:space="0" w:color="auto"/>
        <w:left w:val="none" w:sz="0" w:space="0" w:color="auto"/>
        <w:bottom w:val="none" w:sz="0" w:space="0" w:color="auto"/>
        <w:right w:val="none" w:sz="0" w:space="0" w:color="auto"/>
      </w:divBdr>
    </w:div>
    <w:div w:id="1153183791">
      <w:marLeft w:val="0"/>
      <w:marRight w:val="0"/>
      <w:marTop w:val="0"/>
      <w:marBottom w:val="0"/>
      <w:divBdr>
        <w:top w:val="none" w:sz="0" w:space="0" w:color="auto"/>
        <w:left w:val="none" w:sz="0" w:space="0" w:color="auto"/>
        <w:bottom w:val="none" w:sz="0" w:space="0" w:color="auto"/>
        <w:right w:val="none" w:sz="0" w:space="0" w:color="auto"/>
      </w:divBdr>
    </w:div>
    <w:div w:id="1153183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e.ufrj.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e.ufrj.b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TotalTime>
  <Pages>9</Pages>
  <Words>2571</Words>
  <Characters>13888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Universidade Federal do Rio de Janeiro</dc:title>
  <dc:subject/>
  <dc:creator>Angelica Dias</dc:creator>
  <cp:keywords/>
  <dc:description/>
  <cp:lastModifiedBy>Suporte</cp:lastModifiedBy>
  <cp:revision>17</cp:revision>
  <cp:lastPrinted>2013-04-01T03:15:00Z</cp:lastPrinted>
  <dcterms:created xsi:type="dcterms:W3CDTF">2013-04-08T17:12:00Z</dcterms:created>
  <dcterms:modified xsi:type="dcterms:W3CDTF">2013-04-08T18:34:00Z</dcterms:modified>
</cp:coreProperties>
</file>